
<file path=[Content_Types].xml><?xml version="1.0" encoding="utf-8"?>
<Types xmlns="http://schemas.openxmlformats.org/package/2006/content-types">
  <Default Extension="png" ContentType="image/png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9F23C94" w14:textId="77777777" w:rsidR="009A25F4" w:rsidRDefault="009A25F4" w:rsidP="00A201D7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9A25F4">
        <w:rPr>
          <w:rFonts w:ascii="Arial" w:hAnsi="Arial" w:cs="Arial"/>
          <w:bCs/>
          <w:sz w:val="22"/>
          <w:szCs w:val="22"/>
          <w:lang w:val="es-PE"/>
        </w:rPr>
        <w:t xml:space="preserve">Ruta de descarbonización de </w:t>
      </w:r>
      <w:proofErr w:type="spellStart"/>
      <w:r w:rsidRPr="009A25F4"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 w:rsidRPr="009A25F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9A25F4"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 w:rsidRPr="009A25F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9A25F4">
        <w:rPr>
          <w:rFonts w:ascii="Arial" w:hAnsi="Arial" w:cs="Arial"/>
          <w:bCs/>
          <w:sz w:val="22"/>
          <w:szCs w:val="22"/>
          <w:lang w:val="es-PE"/>
        </w:rPr>
        <w:t>Copper</w:t>
      </w:r>
      <w:proofErr w:type="spellEnd"/>
      <w:r w:rsidRPr="009A25F4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9A25F4">
        <w:rPr>
          <w:rFonts w:ascii="Arial" w:hAnsi="Arial" w:cs="Arial"/>
          <w:bCs/>
          <w:sz w:val="22"/>
          <w:szCs w:val="22"/>
          <w:lang w:val="es-PE"/>
        </w:rPr>
        <w:t>Corporation</w:t>
      </w:r>
      <w:proofErr w:type="spellEnd"/>
      <w:r w:rsidRPr="009A25F4">
        <w:rPr>
          <w:rFonts w:ascii="Arial" w:hAnsi="Arial" w:cs="Arial"/>
          <w:bCs/>
          <w:sz w:val="22"/>
          <w:szCs w:val="22"/>
          <w:lang w:val="es-PE"/>
        </w:rPr>
        <w:t xml:space="preserve"> frente al Cambio Climático </w:t>
      </w:r>
    </w:p>
    <w:p w14:paraId="18655DEC" w14:textId="34B6F460" w:rsidR="007373B8" w:rsidRPr="000270E6" w:rsidRDefault="00A201D7" w:rsidP="00A201D7">
      <w:pPr>
        <w:jc w:val="center"/>
        <w:rPr>
          <w:rFonts w:ascii="Arial" w:hAnsi="Arial" w:cs="Arial"/>
          <w:sz w:val="22"/>
          <w:szCs w:val="22"/>
          <w:lang w:val="es-PE"/>
        </w:rPr>
      </w:pPr>
      <w:r w:rsidRPr="000270E6">
        <w:rPr>
          <w:rFonts w:ascii="Arial" w:hAnsi="Arial" w:cs="Arial"/>
          <w:sz w:val="22"/>
          <w:szCs w:val="22"/>
          <w:lang w:val="es-PE"/>
        </w:rPr>
        <w:t>(</w:t>
      </w:r>
      <w:r w:rsidR="003B3B3A">
        <w:rPr>
          <w:rFonts w:ascii="Arial" w:hAnsi="Arial" w:cs="Arial"/>
          <w:sz w:val="22"/>
          <w:szCs w:val="22"/>
          <w:lang w:val="es-PE"/>
        </w:rPr>
        <w:t>EGS</w:t>
      </w:r>
      <w:r w:rsidR="00493C85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3B3B3A">
        <w:rPr>
          <w:rFonts w:ascii="Arial" w:hAnsi="Arial" w:cs="Arial"/>
          <w:sz w:val="22"/>
          <w:szCs w:val="22"/>
          <w:lang w:val="es-PE"/>
        </w:rPr>
        <w:t>–</w:t>
      </w:r>
      <w:r w:rsidR="00493C85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3B3B3A">
        <w:rPr>
          <w:rFonts w:ascii="Arial" w:hAnsi="Arial" w:cs="Arial"/>
          <w:sz w:val="22"/>
          <w:szCs w:val="22"/>
          <w:lang w:val="es-PE"/>
        </w:rPr>
        <w:t>Cambio climático</w:t>
      </w:r>
      <w:r w:rsidRPr="000270E6">
        <w:rPr>
          <w:rFonts w:ascii="Arial" w:hAnsi="Arial" w:cs="Arial"/>
          <w:sz w:val="22"/>
          <w:szCs w:val="22"/>
          <w:lang w:val="es-PE"/>
        </w:rPr>
        <w:t>)</w:t>
      </w:r>
    </w:p>
    <w:p w14:paraId="03D0F56A" w14:textId="77777777" w:rsidR="00A05DB9" w:rsidRPr="000270E6" w:rsidRDefault="00A05DB9" w:rsidP="007373B8">
      <w:pPr>
        <w:rPr>
          <w:rFonts w:ascii="Arial" w:hAnsi="Arial" w:cs="Arial"/>
          <w:sz w:val="22"/>
          <w:szCs w:val="22"/>
        </w:rPr>
      </w:pPr>
    </w:p>
    <w:p w14:paraId="02638C59" w14:textId="03624F8D" w:rsidR="0087565A" w:rsidRPr="000270E6" w:rsidRDefault="00302302" w:rsidP="0087565A">
      <w:p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>Darío Oviedo Calderón</w:t>
      </w:r>
      <w:r w:rsidR="0087565A" w:rsidRPr="000270E6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1</w:t>
      </w:r>
      <w:r w:rsidR="0087565A" w:rsidRPr="000270E6">
        <w:rPr>
          <w:rFonts w:ascii="Arial" w:hAnsi="Arial" w:cs="Arial"/>
          <w:b/>
          <w:bCs/>
          <w:sz w:val="22"/>
          <w:szCs w:val="22"/>
          <w:lang w:val="es-PE"/>
        </w:rPr>
        <w:t xml:space="preserve">, </w:t>
      </w:r>
      <w:r>
        <w:rPr>
          <w:rFonts w:ascii="Arial" w:hAnsi="Arial" w:cs="Arial"/>
          <w:b/>
          <w:bCs/>
          <w:sz w:val="22"/>
          <w:szCs w:val="22"/>
          <w:lang w:val="es-PE"/>
        </w:rPr>
        <w:t>Dante Góngora Galdos</w:t>
      </w:r>
      <w:r w:rsidR="0087565A" w:rsidRPr="000270E6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2</w:t>
      </w:r>
    </w:p>
    <w:p w14:paraId="400BE595" w14:textId="77777777" w:rsidR="0087565A" w:rsidRPr="000270E6" w:rsidRDefault="0087565A" w:rsidP="0087565A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</w:p>
    <w:p w14:paraId="23736843" w14:textId="77777777" w:rsidR="007373B8" w:rsidRPr="000270E6" w:rsidRDefault="007373B8" w:rsidP="007373B8">
      <w:pPr>
        <w:rPr>
          <w:rFonts w:ascii="Arial" w:hAnsi="Arial" w:cs="Arial"/>
          <w:sz w:val="22"/>
          <w:szCs w:val="22"/>
          <w:lang w:val="es-PE"/>
        </w:rPr>
      </w:pPr>
    </w:p>
    <w:p w14:paraId="1D73A8BC" w14:textId="3EF77DDA" w:rsidR="007373B8" w:rsidRPr="000270E6" w:rsidRDefault="001F7167" w:rsidP="006975E0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AA31AA">
        <w:rPr>
          <w:rFonts w:ascii="Arial" w:hAnsi="Arial" w:cs="Arial"/>
          <w:sz w:val="22"/>
          <w:szCs w:val="22"/>
          <w:vertAlign w:val="superscript"/>
          <w:lang w:val="es-PE"/>
        </w:rPr>
        <w:t>1</w:t>
      </w:r>
      <w:r w:rsidR="007373B8" w:rsidRPr="00AA31AA">
        <w:rPr>
          <w:rFonts w:ascii="Arial" w:hAnsi="Arial" w:cs="Arial"/>
          <w:sz w:val="22"/>
          <w:szCs w:val="22"/>
          <w:lang w:val="es-PE"/>
        </w:rPr>
        <w:t xml:space="preserve"> </w:t>
      </w:r>
      <w:proofErr w:type="gramStart"/>
      <w:r w:rsidR="002D1C36" w:rsidRPr="00AA31AA">
        <w:rPr>
          <w:rFonts w:ascii="Arial" w:hAnsi="Arial" w:cs="Arial"/>
          <w:sz w:val="22"/>
          <w:szCs w:val="22"/>
          <w:lang w:val="es-PE"/>
        </w:rPr>
        <w:t>Autor</w:t>
      </w:r>
      <w:proofErr w:type="gramEnd"/>
      <w:r w:rsidR="002D1C36" w:rsidRPr="00AA31AA">
        <w:rPr>
          <w:rFonts w:ascii="Arial" w:hAnsi="Arial" w:cs="Arial"/>
          <w:sz w:val="22"/>
          <w:szCs w:val="22"/>
          <w:lang w:val="es-PE"/>
        </w:rPr>
        <w:t xml:space="preserve">: </w:t>
      </w:r>
      <w:proofErr w:type="spellStart"/>
      <w:r w:rsidR="00302302" w:rsidRPr="00AA31AA">
        <w:rPr>
          <w:rFonts w:ascii="Arial" w:hAnsi="Arial" w:cs="Arial"/>
          <w:sz w:val="22"/>
          <w:szCs w:val="22"/>
          <w:lang w:val="es-PE"/>
        </w:rPr>
        <w:t>Southern</w:t>
      </w:r>
      <w:proofErr w:type="spellEnd"/>
      <w:r w:rsidR="00302302" w:rsidRPr="00AA31AA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="00302302" w:rsidRPr="00AA31AA">
        <w:rPr>
          <w:rFonts w:ascii="Arial" w:hAnsi="Arial" w:cs="Arial"/>
          <w:sz w:val="22"/>
          <w:szCs w:val="22"/>
          <w:lang w:val="es-PE"/>
        </w:rPr>
        <w:t>Peru</w:t>
      </w:r>
      <w:proofErr w:type="spellEnd"/>
      <w:r w:rsidR="00302302" w:rsidRPr="00AA31AA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="00302302" w:rsidRPr="00AA31AA">
        <w:rPr>
          <w:rFonts w:ascii="Arial" w:hAnsi="Arial" w:cs="Arial"/>
          <w:sz w:val="22"/>
          <w:szCs w:val="22"/>
          <w:lang w:val="es-PE"/>
        </w:rPr>
        <w:t>Copper</w:t>
      </w:r>
      <w:proofErr w:type="spellEnd"/>
      <w:r w:rsidR="00302302" w:rsidRPr="00AA31AA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="00302302" w:rsidRPr="00AA31AA">
        <w:rPr>
          <w:rFonts w:ascii="Arial" w:hAnsi="Arial" w:cs="Arial"/>
          <w:sz w:val="22"/>
          <w:szCs w:val="22"/>
          <w:lang w:val="es-PE"/>
        </w:rPr>
        <w:t>Corporation</w:t>
      </w:r>
      <w:proofErr w:type="spellEnd"/>
      <w:r w:rsidR="00047A63" w:rsidRPr="00AA31AA">
        <w:rPr>
          <w:rFonts w:ascii="Arial" w:hAnsi="Arial" w:cs="Arial"/>
          <w:sz w:val="22"/>
          <w:szCs w:val="22"/>
          <w:lang w:val="es-PE"/>
        </w:rPr>
        <w:t xml:space="preserve">, </w:t>
      </w:r>
      <w:r w:rsidR="00AA31AA" w:rsidRPr="00AA31AA">
        <w:rPr>
          <w:rFonts w:ascii="Arial" w:hAnsi="Arial" w:cs="Arial"/>
          <w:sz w:val="22"/>
          <w:szCs w:val="22"/>
          <w:lang w:val="es-PE"/>
        </w:rPr>
        <w:t>Ilo,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AA31AA">
        <w:rPr>
          <w:rFonts w:ascii="Arial" w:hAnsi="Arial" w:cs="Arial"/>
          <w:sz w:val="22"/>
          <w:szCs w:val="22"/>
          <w:lang w:val="es-PE"/>
        </w:rPr>
        <w:t xml:space="preserve">Moquegua, </w:t>
      </w:r>
      <w:r w:rsidR="004F21EF">
        <w:rPr>
          <w:rFonts w:ascii="Arial" w:hAnsi="Arial" w:cs="Arial"/>
          <w:sz w:val="22"/>
          <w:szCs w:val="22"/>
          <w:lang w:val="es-PE"/>
        </w:rPr>
        <w:t>Perú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3C6D44" w:rsidRPr="000270E6">
        <w:rPr>
          <w:rFonts w:ascii="Arial" w:hAnsi="Arial" w:cs="Arial"/>
          <w:sz w:val="22"/>
          <w:szCs w:val="22"/>
          <w:lang w:val="es-PE"/>
        </w:rPr>
        <w:t>(</w:t>
      </w:r>
      <w:r w:rsidR="00ED2BB6">
        <w:rPr>
          <w:rFonts w:ascii="Arial" w:hAnsi="Arial" w:cs="Arial"/>
          <w:sz w:val="22"/>
          <w:szCs w:val="22"/>
          <w:lang w:val="es-PE"/>
        </w:rPr>
        <w:t xml:space="preserve">correo: </w:t>
      </w:r>
      <w:hyperlink r:id="rId7" w:history="1">
        <w:r w:rsidR="00ED2BB6" w:rsidRPr="005C59B7">
          <w:rPr>
            <w:rStyle w:val="Hyperlink"/>
            <w:rFonts w:ascii="Arial" w:hAnsi="Arial" w:cs="Arial"/>
            <w:sz w:val="22"/>
            <w:szCs w:val="22"/>
            <w:lang w:val="es-PE"/>
          </w:rPr>
          <w:t>DOviedo@southernperu.com.pe</w:t>
        </w:r>
      </w:hyperlink>
      <w:r w:rsidR="00ED2BB6">
        <w:rPr>
          <w:rFonts w:ascii="Arial" w:hAnsi="Arial" w:cs="Arial"/>
          <w:sz w:val="22"/>
          <w:szCs w:val="22"/>
          <w:lang w:val="es-PE"/>
        </w:rPr>
        <w:t>,</w:t>
      </w:r>
      <w:r w:rsidR="00A201D7" w:rsidRPr="000270E6">
        <w:rPr>
          <w:rFonts w:ascii="Arial" w:hAnsi="Arial" w:cs="Arial"/>
          <w:sz w:val="22"/>
          <w:szCs w:val="22"/>
          <w:lang w:val="es-PE"/>
        </w:rPr>
        <w:t xml:space="preserve"> celular</w:t>
      </w:r>
      <w:r w:rsidR="00ED2BB6">
        <w:rPr>
          <w:rFonts w:ascii="Arial" w:hAnsi="Arial" w:cs="Arial"/>
          <w:sz w:val="22"/>
          <w:szCs w:val="22"/>
          <w:lang w:val="es-PE"/>
        </w:rPr>
        <w:t>: 953642064</w:t>
      </w:r>
      <w:r w:rsidR="003C6D44" w:rsidRPr="000270E6">
        <w:rPr>
          <w:rFonts w:ascii="Arial" w:hAnsi="Arial" w:cs="Arial"/>
          <w:sz w:val="22"/>
          <w:szCs w:val="22"/>
          <w:lang w:val="es-PE"/>
        </w:rPr>
        <w:t>)</w:t>
      </w:r>
    </w:p>
    <w:p w14:paraId="3529B647" w14:textId="3C008241" w:rsidR="00ED2BB6" w:rsidRPr="00AA31AA" w:rsidRDefault="001F7167" w:rsidP="00AA31AA">
      <w:pPr>
        <w:ind w:left="142" w:hanging="142"/>
        <w:rPr>
          <w:rFonts w:ascii="Arial" w:hAnsi="Arial" w:cs="Arial"/>
          <w:sz w:val="22"/>
          <w:szCs w:val="22"/>
          <w:lang w:val="es-PE"/>
        </w:rPr>
      </w:pPr>
      <w:r w:rsidRPr="00AA31AA">
        <w:rPr>
          <w:rFonts w:ascii="Arial" w:hAnsi="Arial" w:cs="Arial"/>
          <w:sz w:val="22"/>
          <w:szCs w:val="22"/>
          <w:vertAlign w:val="superscript"/>
          <w:lang w:val="es-PE"/>
        </w:rPr>
        <w:t>2</w:t>
      </w:r>
      <w:r w:rsidR="00AA31AA">
        <w:rPr>
          <w:rFonts w:ascii="Arial" w:hAnsi="Arial" w:cs="Arial"/>
          <w:sz w:val="22"/>
          <w:szCs w:val="22"/>
          <w:lang w:val="es-PE"/>
        </w:rPr>
        <w:t xml:space="preserve"> </w:t>
      </w:r>
      <w:proofErr w:type="gramStart"/>
      <w:r w:rsidR="002D1C36" w:rsidRPr="00AA31AA">
        <w:rPr>
          <w:rFonts w:ascii="Arial" w:hAnsi="Arial" w:cs="Arial"/>
          <w:sz w:val="22"/>
          <w:szCs w:val="22"/>
          <w:lang w:val="es-PE"/>
        </w:rPr>
        <w:t>Coautor</w:t>
      </w:r>
      <w:proofErr w:type="gramEnd"/>
      <w:r w:rsidR="00ED2BB6" w:rsidRPr="00AA31AA">
        <w:rPr>
          <w:rFonts w:ascii="Arial" w:hAnsi="Arial" w:cs="Arial"/>
          <w:sz w:val="22"/>
          <w:szCs w:val="22"/>
          <w:lang w:val="es-PE"/>
        </w:rPr>
        <w:t xml:space="preserve">: </w:t>
      </w:r>
      <w:proofErr w:type="spellStart"/>
      <w:r w:rsidR="00ED2BB6" w:rsidRPr="00AA31AA">
        <w:rPr>
          <w:rFonts w:ascii="Arial" w:hAnsi="Arial" w:cs="Arial"/>
          <w:sz w:val="22"/>
          <w:szCs w:val="22"/>
          <w:lang w:val="es-PE"/>
        </w:rPr>
        <w:t>Southern</w:t>
      </w:r>
      <w:proofErr w:type="spellEnd"/>
      <w:r w:rsidR="00ED2BB6" w:rsidRPr="00AA31AA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="00ED2BB6" w:rsidRPr="00AA31AA">
        <w:rPr>
          <w:rFonts w:ascii="Arial" w:hAnsi="Arial" w:cs="Arial"/>
          <w:sz w:val="22"/>
          <w:szCs w:val="22"/>
          <w:lang w:val="es-PE"/>
        </w:rPr>
        <w:t>Peru</w:t>
      </w:r>
      <w:proofErr w:type="spellEnd"/>
      <w:r w:rsidR="00ED2BB6" w:rsidRPr="00AA31AA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="00ED2BB6" w:rsidRPr="00AA31AA">
        <w:rPr>
          <w:rFonts w:ascii="Arial" w:hAnsi="Arial" w:cs="Arial"/>
          <w:sz w:val="22"/>
          <w:szCs w:val="22"/>
          <w:lang w:val="es-PE"/>
        </w:rPr>
        <w:t>Copper</w:t>
      </w:r>
      <w:proofErr w:type="spellEnd"/>
      <w:r w:rsidR="00ED2BB6" w:rsidRPr="00AA31AA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="00ED2BB6" w:rsidRPr="00AA31AA">
        <w:rPr>
          <w:rFonts w:ascii="Arial" w:hAnsi="Arial" w:cs="Arial"/>
          <w:sz w:val="22"/>
          <w:szCs w:val="22"/>
          <w:lang w:val="es-PE"/>
        </w:rPr>
        <w:t>Corporation</w:t>
      </w:r>
      <w:proofErr w:type="spellEnd"/>
      <w:r w:rsidR="00ED2BB6" w:rsidRPr="00AA31AA">
        <w:rPr>
          <w:rFonts w:ascii="Arial" w:hAnsi="Arial" w:cs="Arial"/>
          <w:sz w:val="22"/>
          <w:szCs w:val="22"/>
          <w:lang w:val="es-PE"/>
        </w:rPr>
        <w:t xml:space="preserve">, </w:t>
      </w:r>
      <w:r w:rsidR="00AA31AA" w:rsidRPr="00AA31AA">
        <w:rPr>
          <w:rFonts w:ascii="Arial" w:hAnsi="Arial" w:cs="Arial"/>
          <w:sz w:val="22"/>
          <w:szCs w:val="22"/>
          <w:lang w:val="es-PE"/>
        </w:rPr>
        <w:t>Ilo,</w:t>
      </w:r>
      <w:r w:rsidR="00AA31AA">
        <w:rPr>
          <w:rFonts w:ascii="Arial" w:hAnsi="Arial" w:cs="Arial"/>
          <w:sz w:val="22"/>
          <w:szCs w:val="22"/>
          <w:lang w:val="es-PE"/>
        </w:rPr>
        <w:t xml:space="preserve"> </w:t>
      </w:r>
      <w:r w:rsidR="00AA31AA" w:rsidRPr="00AA31AA">
        <w:rPr>
          <w:rFonts w:ascii="Arial" w:hAnsi="Arial" w:cs="Arial"/>
          <w:sz w:val="22"/>
          <w:szCs w:val="22"/>
          <w:lang w:val="es-PE"/>
        </w:rPr>
        <w:t>Moquegua</w:t>
      </w:r>
      <w:r w:rsidR="00ED2BB6" w:rsidRPr="00AA31AA">
        <w:rPr>
          <w:rFonts w:ascii="Arial" w:hAnsi="Arial" w:cs="Arial"/>
          <w:sz w:val="22"/>
          <w:szCs w:val="22"/>
          <w:lang w:val="es-PE"/>
        </w:rPr>
        <w:t xml:space="preserve">, Perú (correo: </w:t>
      </w:r>
      <w:hyperlink r:id="rId8" w:history="1">
        <w:r w:rsidR="00AA31AA" w:rsidRPr="005C59B7">
          <w:rPr>
            <w:rStyle w:val="Hyperlink"/>
            <w:rFonts w:ascii="Arial" w:hAnsi="Arial" w:cs="Arial"/>
            <w:sz w:val="22"/>
            <w:szCs w:val="22"/>
            <w:lang w:val="es-PE"/>
          </w:rPr>
          <w:t>DGongora@southernperu.com.pe</w:t>
        </w:r>
      </w:hyperlink>
      <w:r w:rsidR="00ED2BB6" w:rsidRPr="00AA31AA">
        <w:rPr>
          <w:rFonts w:ascii="Arial" w:hAnsi="Arial" w:cs="Arial"/>
          <w:sz w:val="22"/>
          <w:szCs w:val="22"/>
          <w:lang w:val="es-PE"/>
        </w:rPr>
        <w:t>, celular: 940154402)</w:t>
      </w:r>
    </w:p>
    <w:p w14:paraId="791CF854" w14:textId="1C42A381" w:rsidR="007373B8" w:rsidRPr="00AA31AA" w:rsidRDefault="007373B8" w:rsidP="006975E0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</w:p>
    <w:p w14:paraId="42271F3F" w14:textId="608B689D" w:rsidR="00C90525" w:rsidRPr="000270E6" w:rsidRDefault="00C90525" w:rsidP="00C90525">
      <w:pPr>
        <w:rPr>
          <w:rFonts w:ascii="Arial" w:hAnsi="Arial" w:cs="Arial"/>
          <w:sz w:val="22"/>
          <w:szCs w:val="22"/>
        </w:rPr>
      </w:pPr>
      <w:r w:rsidRPr="000270E6">
        <w:rPr>
          <w:rFonts w:ascii="Arial" w:hAnsi="Arial" w:cs="Arial"/>
          <w:sz w:val="22"/>
          <w:szCs w:val="22"/>
        </w:rPr>
        <w:t>____________________________________________________________________________________</w:t>
      </w:r>
    </w:p>
    <w:p w14:paraId="71E68F26" w14:textId="77777777" w:rsidR="00A63A13" w:rsidRPr="00986627" w:rsidRDefault="00A63A13" w:rsidP="00D5647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350E87C9" w14:textId="77777777" w:rsidR="000A599E" w:rsidRPr="00986627" w:rsidRDefault="000A599E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  <w:sectPr w:rsidR="000A599E" w:rsidRPr="00986627" w:rsidSect="00AA31AA">
          <w:headerReference w:type="even" r:id="rId9"/>
          <w:headerReference w:type="default" r:id="rId10"/>
          <w:footerReference w:type="even" r:id="rId11"/>
          <w:headerReference w:type="first" r:id="rId12"/>
          <w:type w:val="continuous"/>
          <w:pgSz w:w="11900" w:h="16840"/>
          <w:pgMar w:top="1134" w:right="560" w:bottom="964" w:left="851" w:header="680" w:footer="567" w:gutter="0"/>
          <w:cols w:space="720"/>
          <w:docGrid w:linePitch="360"/>
        </w:sectPr>
      </w:pPr>
    </w:p>
    <w:p w14:paraId="097C01EA" w14:textId="77777777" w:rsidR="00460D0B" w:rsidRPr="000270E6" w:rsidRDefault="00D574EF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0270E6">
        <w:rPr>
          <w:rFonts w:ascii="Arial" w:hAnsi="Arial" w:cs="Arial"/>
          <w:b/>
          <w:sz w:val="22"/>
          <w:szCs w:val="22"/>
          <w:lang w:val="es-PE"/>
        </w:rPr>
        <w:t>RESUMEN</w:t>
      </w:r>
    </w:p>
    <w:p w14:paraId="1CA4FB0B" w14:textId="31FACE9D" w:rsidR="00560398" w:rsidRDefault="00560398" w:rsidP="0056039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60398">
        <w:rPr>
          <w:rFonts w:ascii="Arial" w:hAnsi="Arial" w:cs="Arial"/>
          <w:bCs/>
          <w:sz w:val="22"/>
          <w:szCs w:val="22"/>
          <w:lang w:val="es-PE"/>
        </w:rPr>
        <w:t xml:space="preserve">El cambio climático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se ha convertido en </w:t>
      </w:r>
      <w:r w:rsidRPr="00560398">
        <w:rPr>
          <w:rFonts w:ascii="Arial" w:hAnsi="Arial" w:cs="Arial"/>
          <w:bCs/>
          <w:sz w:val="22"/>
          <w:szCs w:val="22"/>
          <w:lang w:val="es-PE"/>
        </w:rPr>
        <w:t>uno de los mayores desafío</w:t>
      </w:r>
      <w:r>
        <w:rPr>
          <w:rFonts w:ascii="Arial" w:hAnsi="Arial" w:cs="Arial"/>
          <w:bCs/>
          <w:sz w:val="22"/>
          <w:szCs w:val="22"/>
          <w:lang w:val="es-PE"/>
        </w:rPr>
        <w:t>s mundiales</w:t>
      </w:r>
      <w:r w:rsidRPr="00560398">
        <w:rPr>
          <w:rFonts w:ascii="Arial" w:hAnsi="Arial" w:cs="Arial"/>
          <w:bCs/>
          <w:sz w:val="22"/>
          <w:szCs w:val="22"/>
          <w:lang w:val="es-PE"/>
        </w:rPr>
        <w:t>, que requiere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el </w:t>
      </w:r>
      <w:proofErr w:type="gramStart"/>
      <w:r>
        <w:rPr>
          <w:rFonts w:ascii="Arial" w:hAnsi="Arial" w:cs="Arial"/>
          <w:bCs/>
          <w:sz w:val="22"/>
          <w:szCs w:val="22"/>
          <w:lang w:val="es-PE"/>
        </w:rPr>
        <w:t xml:space="preserve">compromiso </w:t>
      </w:r>
      <w:r w:rsidRPr="00560398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y</w:t>
      </w:r>
      <w:proofErr w:type="gramEnd"/>
      <w:r>
        <w:rPr>
          <w:rFonts w:ascii="Arial" w:hAnsi="Arial" w:cs="Arial"/>
          <w:bCs/>
          <w:sz w:val="22"/>
          <w:szCs w:val="22"/>
          <w:lang w:val="es-PE"/>
        </w:rPr>
        <w:t xml:space="preserve"> participación </w:t>
      </w:r>
      <w:r w:rsidRPr="00560398">
        <w:rPr>
          <w:rFonts w:ascii="Arial" w:hAnsi="Arial" w:cs="Arial"/>
          <w:bCs/>
          <w:sz w:val="22"/>
          <w:szCs w:val="22"/>
          <w:lang w:val="es-PE"/>
        </w:rPr>
        <w:t>de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todos los </w:t>
      </w:r>
      <w:r w:rsidRPr="00560398">
        <w:rPr>
          <w:rFonts w:ascii="Arial" w:hAnsi="Arial" w:cs="Arial"/>
          <w:bCs/>
          <w:sz w:val="22"/>
          <w:szCs w:val="22"/>
          <w:lang w:val="es-PE"/>
        </w:rPr>
        <w:t>gobiernos, empresas y la sociedad en conjunto. 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n 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Copper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Corporation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 xml:space="preserve"> (en adelante 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>), el C</w:t>
      </w:r>
      <w:r w:rsidRPr="00560398">
        <w:rPr>
          <w:rFonts w:ascii="Arial" w:hAnsi="Arial" w:cs="Arial"/>
          <w:bCs/>
          <w:sz w:val="22"/>
          <w:szCs w:val="22"/>
          <w:lang w:val="es-PE"/>
        </w:rPr>
        <w:t xml:space="preserve">ambio </w:t>
      </w:r>
      <w:r>
        <w:rPr>
          <w:rFonts w:ascii="Arial" w:hAnsi="Arial" w:cs="Arial"/>
          <w:bCs/>
          <w:sz w:val="22"/>
          <w:szCs w:val="22"/>
          <w:lang w:val="es-PE"/>
        </w:rPr>
        <w:t>C</w:t>
      </w:r>
      <w:r w:rsidRPr="00560398">
        <w:rPr>
          <w:rFonts w:ascii="Arial" w:hAnsi="Arial" w:cs="Arial"/>
          <w:bCs/>
          <w:sz w:val="22"/>
          <w:szCs w:val="22"/>
          <w:lang w:val="es-PE"/>
        </w:rPr>
        <w:t>limático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es uno de </w:t>
      </w:r>
      <w:r w:rsidRPr="00560398">
        <w:rPr>
          <w:rFonts w:ascii="Arial" w:hAnsi="Arial" w:cs="Arial"/>
          <w:bCs/>
          <w:sz w:val="22"/>
          <w:szCs w:val="22"/>
          <w:lang w:val="es-PE"/>
        </w:rPr>
        <w:t xml:space="preserve">los temas de mayor relevancia para nuestras, por lo que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estamos comprometidos </w:t>
      </w:r>
      <w:r w:rsidRPr="00560398">
        <w:rPr>
          <w:rFonts w:ascii="Arial" w:hAnsi="Arial" w:cs="Arial"/>
          <w:bCs/>
          <w:sz w:val="22"/>
          <w:szCs w:val="22"/>
          <w:lang w:val="es-PE"/>
        </w:rPr>
        <w:t xml:space="preserve">con la reducción de nuestra huella de carbono y la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mejora de la </w:t>
      </w:r>
      <w:r w:rsidRPr="00560398">
        <w:rPr>
          <w:rFonts w:ascii="Arial" w:hAnsi="Arial" w:cs="Arial"/>
          <w:bCs/>
          <w:sz w:val="22"/>
          <w:szCs w:val="22"/>
          <w:lang w:val="es-PE"/>
        </w:rPr>
        <w:t>eficiencia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560398">
        <w:rPr>
          <w:rFonts w:ascii="Arial" w:hAnsi="Arial" w:cs="Arial"/>
          <w:bCs/>
          <w:sz w:val="22"/>
          <w:szCs w:val="22"/>
          <w:lang w:val="es-PE"/>
        </w:rPr>
        <w:t>energética.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5CC3D9E9" w14:textId="431EDF62" w:rsidR="00274479" w:rsidRDefault="00CE3A82" w:rsidP="0056039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CE3A82">
        <w:rPr>
          <w:rFonts w:ascii="Arial" w:hAnsi="Arial" w:cs="Arial"/>
          <w:bCs/>
          <w:sz w:val="22"/>
          <w:szCs w:val="22"/>
          <w:lang w:val="es-PE"/>
        </w:rPr>
        <w:t xml:space="preserve">En el presente trabajo técnico, se presentan las </w:t>
      </w:r>
      <w:r w:rsidR="00986627">
        <w:rPr>
          <w:rFonts w:ascii="Arial" w:hAnsi="Arial" w:cs="Arial"/>
          <w:bCs/>
          <w:sz w:val="22"/>
          <w:szCs w:val="22"/>
          <w:lang w:val="es-PE"/>
        </w:rPr>
        <w:t xml:space="preserve">medidas y </w:t>
      </w:r>
      <w:r w:rsidRPr="00CE3A82">
        <w:rPr>
          <w:rFonts w:ascii="Arial" w:hAnsi="Arial" w:cs="Arial"/>
          <w:bCs/>
          <w:sz w:val="22"/>
          <w:szCs w:val="22"/>
          <w:lang w:val="es-PE"/>
        </w:rPr>
        <w:t>metas de</w:t>
      </w:r>
      <w:r w:rsidR="00986627">
        <w:rPr>
          <w:rFonts w:ascii="Arial" w:hAnsi="Arial" w:cs="Arial"/>
          <w:bCs/>
          <w:sz w:val="22"/>
          <w:szCs w:val="22"/>
          <w:lang w:val="es-PE"/>
        </w:rPr>
        <w:t xml:space="preserve"> descarbonización </w:t>
      </w:r>
      <w:r w:rsidRPr="00CE3A82">
        <w:rPr>
          <w:rFonts w:ascii="Arial" w:hAnsi="Arial" w:cs="Arial"/>
          <w:bCs/>
          <w:sz w:val="22"/>
          <w:szCs w:val="22"/>
          <w:lang w:val="es-PE"/>
        </w:rPr>
        <w:t xml:space="preserve">establecidas </w:t>
      </w:r>
      <w:r w:rsidR="00986627">
        <w:rPr>
          <w:rFonts w:ascii="Arial" w:hAnsi="Arial" w:cs="Arial"/>
          <w:bCs/>
          <w:sz w:val="22"/>
          <w:szCs w:val="22"/>
          <w:lang w:val="es-PE"/>
        </w:rPr>
        <w:t xml:space="preserve">por </w:t>
      </w:r>
      <w:proofErr w:type="spellStart"/>
      <w:r w:rsidR="008627E2"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 w:rsidR="008627E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8627E2"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 w:rsidR="008627E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86627">
        <w:rPr>
          <w:rFonts w:ascii="Arial" w:hAnsi="Arial" w:cs="Arial"/>
          <w:bCs/>
          <w:sz w:val="22"/>
          <w:szCs w:val="22"/>
          <w:lang w:val="es-PE"/>
        </w:rPr>
        <w:t xml:space="preserve">dentro del marco de las medidas de mitigación al Cambio Climático </w:t>
      </w:r>
      <w:r w:rsidR="008627E2">
        <w:rPr>
          <w:rFonts w:ascii="Arial" w:hAnsi="Arial" w:cs="Arial"/>
          <w:bCs/>
          <w:sz w:val="22"/>
          <w:szCs w:val="22"/>
          <w:lang w:val="es-PE"/>
        </w:rPr>
        <w:t xml:space="preserve">a </w:t>
      </w:r>
      <w:r w:rsidRPr="00CE3A82">
        <w:rPr>
          <w:rFonts w:ascii="Arial" w:hAnsi="Arial" w:cs="Arial"/>
          <w:bCs/>
          <w:sz w:val="22"/>
          <w:szCs w:val="22"/>
          <w:lang w:val="es-PE"/>
        </w:rPr>
        <w:t>nivel corporativo</w:t>
      </w:r>
      <w:r w:rsidR="00986627">
        <w:rPr>
          <w:rFonts w:ascii="Arial" w:hAnsi="Arial" w:cs="Arial"/>
          <w:bCs/>
          <w:sz w:val="22"/>
          <w:szCs w:val="22"/>
          <w:lang w:val="es-PE"/>
        </w:rPr>
        <w:t>. Estas medidas se presentan</w:t>
      </w:r>
      <w:r w:rsidRPr="00CE3A82">
        <w:rPr>
          <w:rFonts w:ascii="Arial" w:hAnsi="Arial" w:cs="Arial"/>
          <w:bCs/>
          <w:sz w:val="22"/>
          <w:szCs w:val="22"/>
          <w:lang w:val="es-PE"/>
        </w:rPr>
        <w:t xml:space="preserve"> en un </w:t>
      </w:r>
      <w:r w:rsidR="00986627">
        <w:rPr>
          <w:rFonts w:ascii="Arial" w:hAnsi="Arial" w:cs="Arial"/>
          <w:bCs/>
          <w:sz w:val="22"/>
          <w:szCs w:val="22"/>
          <w:lang w:val="es-PE"/>
        </w:rPr>
        <w:t xml:space="preserve">horizonte de </w:t>
      </w:r>
      <w:r w:rsidRPr="00CE3A82">
        <w:rPr>
          <w:rFonts w:ascii="Arial" w:hAnsi="Arial" w:cs="Arial"/>
          <w:bCs/>
          <w:sz w:val="22"/>
          <w:szCs w:val="22"/>
          <w:lang w:val="es-PE"/>
        </w:rPr>
        <w:t>corto, mediano y largo plazo</w:t>
      </w:r>
      <w:r w:rsidR="00986627"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560398">
        <w:rPr>
          <w:rFonts w:ascii="Arial" w:hAnsi="Arial" w:cs="Arial"/>
          <w:bCs/>
          <w:sz w:val="22"/>
          <w:szCs w:val="22"/>
          <w:lang w:val="es-PE"/>
        </w:rPr>
        <w:t xml:space="preserve">Y se detallan </w:t>
      </w:r>
      <w:r w:rsidRPr="00CE3A82">
        <w:rPr>
          <w:rFonts w:ascii="Arial" w:hAnsi="Arial" w:cs="Arial"/>
          <w:bCs/>
          <w:sz w:val="22"/>
          <w:szCs w:val="22"/>
          <w:lang w:val="es-PE"/>
        </w:rPr>
        <w:t>las acciones</w:t>
      </w:r>
      <w:r w:rsidR="00560398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CE3A82">
        <w:rPr>
          <w:rFonts w:ascii="Arial" w:hAnsi="Arial" w:cs="Arial"/>
          <w:bCs/>
          <w:sz w:val="22"/>
          <w:szCs w:val="22"/>
          <w:lang w:val="es-PE"/>
        </w:rPr>
        <w:t>de descarbonización proyectad</w:t>
      </w:r>
      <w:r w:rsidR="00560398">
        <w:rPr>
          <w:rFonts w:ascii="Arial" w:hAnsi="Arial" w:cs="Arial"/>
          <w:bCs/>
          <w:sz w:val="22"/>
          <w:szCs w:val="22"/>
          <w:lang w:val="es-PE"/>
        </w:rPr>
        <w:t>o</w:t>
      </w:r>
      <w:r w:rsidRPr="00CE3A82">
        <w:rPr>
          <w:rFonts w:ascii="Arial" w:hAnsi="Arial" w:cs="Arial"/>
          <w:bCs/>
          <w:sz w:val="22"/>
          <w:szCs w:val="22"/>
          <w:lang w:val="es-PE"/>
        </w:rPr>
        <w:t xml:space="preserve">s en nuestras operaciones </w:t>
      </w:r>
      <w:r w:rsidR="005F4D86">
        <w:rPr>
          <w:rFonts w:ascii="Arial" w:hAnsi="Arial" w:cs="Arial"/>
          <w:bCs/>
          <w:sz w:val="22"/>
          <w:szCs w:val="22"/>
          <w:lang w:val="es-PE"/>
        </w:rPr>
        <w:t xml:space="preserve">minero-metalúrgicas </w:t>
      </w:r>
      <w:r w:rsidRPr="00CE3A82">
        <w:rPr>
          <w:rFonts w:ascii="Arial" w:hAnsi="Arial" w:cs="Arial"/>
          <w:bCs/>
          <w:sz w:val="22"/>
          <w:szCs w:val="22"/>
          <w:lang w:val="es-PE"/>
        </w:rPr>
        <w:t>de Toquepala, Cuajone e Ilo que buscan alcanzar la meta de mitigación establecida en un corto plazo</w:t>
      </w:r>
      <w:r w:rsidR="009F2578">
        <w:rPr>
          <w:rFonts w:ascii="Arial" w:hAnsi="Arial" w:cs="Arial"/>
          <w:bCs/>
          <w:sz w:val="22"/>
          <w:szCs w:val="22"/>
          <w:lang w:val="es-PE"/>
        </w:rPr>
        <w:t>, fijado al año 2027.</w:t>
      </w:r>
      <w:r w:rsidR="00B76573">
        <w:rPr>
          <w:rFonts w:ascii="Arial" w:hAnsi="Arial" w:cs="Arial"/>
          <w:bCs/>
          <w:sz w:val="22"/>
          <w:szCs w:val="22"/>
          <w:lang w:val="es-PE"/>
        </w:rPr>
        <w:t xml:space="preserve"> E</w:t>
      </w:r>
      <w:r w:rsidR="004F246A">
        <w:rPr>
          <w:rFonts w:ascii="Arial" w:hAnsi="Arial" w:cs="Arial"/>
          <w:bCs/>
          <w:sz w:val="22"/>
          <w:szCs w:val="22"/>
          <w:lang w:val="es-PE"/>
        </w:rPr>
        <w:t xml:space="preserve">stas </w:t>
      </w:r>
      <w:r w:rsidR="003322C8">
        <w:rPr>
          <w:rFonts w:ascii="Arial" w:hAnsi="Arial" w:cs="Arial"/>
          <w:bCs/>
          <w:sz w:val="22"/>
          <w:szCs w:val="22"/>
          <w:lang w:val="es-PE"/>
        </w:rPr>
        <w:t xml:space="preserve">acciones de descarbonización se </w:t>
      </w:r>
      <w:r w:rsidR="00AB313C">
        <w:rPr>
          <w:rFonts w:ascii="Arial" w:hAnsi="Arial" w:cs="Arial"/>
          <w:bCs/>
          <w:sz w:val="22"/>
          <w:szCs w:val="22"/>
          <w:lang w:val="es-PE"/>
        </w:rPr>
        <w:t xml:space="preserve">basan en </w:t>
      </w:r>
      <w:r w:rsidR="00B76573">
        <w:rPr>
          <w:rFonts w:ascii="Arial" w:hAnsi="Arial" w:cs="Arial"/>
          <w:bCs/>
          <w:sz w:val="22"/>
          <w:szCs w:val="22"/>
          <w:lang w:val="es-PE"/>
        </w:rPr>
        <w:t xml:space="preserve">la implementación de </w:t>
      </w:r>
      <w:r w:rsidR="00AB313C">
        <w:rPr>
          <w:rFonts w:ascii="Arial" w:hAnsi="Arial" w:cs="Arial"/>
          <w:bCs/>
          <w:sz w:val="22"/>
          <w:szCs w:val="22"/>
          <w:lang w:val="es-PE"/>
        </w:rPr>
        <w:t xml:space="preserve">tecnologías de </w:t>
      </w:r>
      <w:r w:rsidR="00067D5A">
        <w:rPr>
          <w:rFonts w:ascii="Arial" w:hAnsi="Arial" w:cs="Arial"/>
          <w:bCs/>
          <w:sz w:val="22"/>
          <w:szCs w:val="22"/>
          <w:lang w:val="es-PE"/>
        </w:rPr>
        <w:t>eficiencia energética</w:t>
      </w:r>
      <w:r w:rsidR="001E5B9C">
        <w:rPr>
          <w:rFonts w:ascii="Arial" w:hAnsi="Arial" w:cs="Arial"/>
          <w:bCs/>
          <w:sz w:val="22"/>
          <w:szCs w:val="22"/>
          <w:lang w:val="es-PE"/>
        </w:rPr>
        <w:t xml:space="preserve"> y el uso de energías renovables</w:t>
      </w:r>
      <w:r w:rsidR="00997BFC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1E5B9C">
        <w:rPr>
          <w:rFonts w:ascii="Arial" w:hAnsi="Arial" w:cs="Arial"/>
          <w:bCs/>
          <w:sz w:val="22"/>
          <w:szCs w:val="22"/>
          <w:lang w:val="es-PE"/>
        </w:rPr>
        <w:t>que permit</w:t>
      </w:r>
      <w:r w:rsidR="009A5DD1">
        <w:rPr>
          <w:rFonts w:ascii="Arial" w:hAnsi="Arial" w:cs="Arial"/>
          <w:bCs/>
          <w:sz w:val="22"/>
          <w:szCs w:val="22"/>
          <w:lang w:val="es-PE"/>
        </w:rPr>
        <w:t>irán</w:t>
      </w:r>
      <w:r w:rsidR="00034BE1">
        <w:rPr>
          <w:rFonts w:ascii="Arial" w:hAnsi="Arial" w:cs="Arial"/>
          <w:bCs/>
          <w:sz w:val="22"/>
          <w:szCs w:val="22"/>
          <w:lang w:val="es-PE"/>
        </w:rPr>
        <w:t xml:space="preserve"> reducir las emisiones de gases de efecto invernadero (GEI) de alcances 1 y alcance</w:t>
      </w:r>
      <w:r w:rsidR="0027447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08F690A" w14:textId="77777777" w:rsidR="00CE3A82" w:rsidRPr="000270E6" w:rsidRDefault="00CE3A82" w:rsidP="00CE3A82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13109B4" w14:textId="77777777" w:rsidR="00441B34" w:rsidRPr="000270E6" w:rsidRDefault="00F7409F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0270E6">
        <w:rPr>
          <w:rFonts w:ascii="Arial" w:hAnsi="Arial" w:cs="Arial"/>
          <w:b/>
          <w:sz w:val="22"/>
          <w:szCs w:val="22"/>
          <w:lang w:val="es-PE"/>
        </w:rPr>
        <w:t xml:space="preserve">1. </w:t>
      </w:r>
      <w:r w:rsidR="002C3EBB" w:rsidRPr="000270E6">
        <w:rPr>
          <w:rFonts w:ascii="Arial" w:hAnsi="Arial" w:cs="Arial"/>
          <w:b/>
          <w:sz w:val="22"/>
          <w:szCs w:val="22"/>
          <w:lang w:val="es-PE"/>
        </w:rPr>
        <w:t>I</w:t>
      </w:r>
      <w:r w:rsidR="00314F9E" w:rsidRPr="000270E6">
        <w:rPr>
          <w:rFonts w:ascii="Arial" w:hAnsi="Arial" w:cs="Arial"/>
          <w:b/>
          <w:sz w:val="22"/>
          <w:szCs w:val="22"/>
          <w:lang w:val="es-PE"/>
        </w:rPr>
        <w:t xml:space="preserve">ntroducción </w:t>
      </w:r>
    </w:p>
    <w:p w14:paraId="214DF996" w14:textId="77777777" w:rsidR="00D5647F" w:rsidRPr="000270E6" w:rsidRDefault="00D5647F" w:rsidP="00650F70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7D4CB48A" w14:textId="500F4527" w:rsidR="002D048F" w:rsidRDefault="00220D21" w:rsidP="001F5A0E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 xml:space="preserve">En el marco de la COP 21 </w:t>
      </w:r>
      <w:r w:rsidRPr="00220D21">
        <w:rPr>
          <w:rFonts w:ascii="Arial" w:hAnsi="Arial" w:cs="Arial"/>
          <w:sz w:val="22"/>
          <w:szCs w:val="22"/>
          <w:lang w:val="es-PE"/>
        </w:rPr>
        <w:t xml:space="preserve">conferencia internacional sobre el cambio climático organizada por las Naciones Unidas </w:t>
      </w:r>
      <w:r>
        <w:rPr>
          <w:rFonts w:ascii="Arial" w:hAnsi="Arial" w:cs="Arial"/>
          <w:sz w:val="22"/>
          <w:szCs w:val="22"/>
          <w:lang w:val="es-PE"/>
        </w:rPr>
        <w:t>(</w:t>
      </w:r>
      <w:proofErr w:type="spellStart"/>
      <w:r w:rsidRPr="001F5A0E">
        <w:rPr>
          <w:rFonts w:ascii="Arial" w:hAnsi="Arial" w:cs="Arial"/>
          <w:i/>
          <w:sz w:val="22"/>
          <w:szCs w:val="22"/>
          <w:lang w:val="es-PE"/>
        </w:rPr>
        <w:t>Conference</w:t>
      </w:r>
      <w:proofErr w:type="spellEnd"/>
      <w:r w:rsidRPr="001F5A0E">
        <w:rPr>
          <w:rFonts w:ascii="Arial" w:hAnsi="Arial" w:cs="Arial"/>
          <w:i/>
          <w:sz w:val="22"/>
          <w:szCs w:val="22"/>
          <w:lang w:val="es-PE"/>
        </w:rPr>
        <w:t xml:space="preserve"> </w:t>
      </w:r>
      <w:proofErr w:type="spellStart"/>
      <w:r w:rsidRPr="001F5A0E">
        <w:rPr>
          <w:rFonts w:ascii="Arial" w:hAnsi="Arial" w:cs="Arial"/>
          <w:i/>
          <w:sz w:val="22"/>
          <w:szCs w:val="22"/>
          <w:lang w:val="es-PE"/>
        </w:rPr>
        <w:t>of</w:t>
      </w:r>
      <w:proofErr w:type="spellEnd"/>
      <w:r w:rsidRPr="001F5A0E">
        <w:rPr>
          <w:rFonts w:ascii="Arial" w:hAnsi="Arial" w:cs="Arial"/>
          <w:i/>
          <w:sz w:val="22"/>
          <w:szCs w:val="22"/>
          <w:lang w:val="es-PE"/>
        </w:rPr>
        <w:t xml:space="preserve"> </w:t>
      </w:r>
      <w:proofErr w:type="spellStart"/>
      <w:r w:rsidRPr="001F5A0E">
        <w:rPr>
          <w:rFonts w:ascii="Arial" w:hAnsi="Arial" w:cs="Arial"/>
          <w:i/>
          <w:sz w:val="22"/>
          <w:szCs w:val="22"/>
          <w:lang w:val="es-PE"/>
        </w:rPr>
        <w:t>Parts</w:t>
      </w:r>
      <w:proofErr w:type="spellEnd"/>
      <w:r>
        <w:rPr>
          <w:rFonts w:ascii="Arial" w:hAnsi="Arial" w:cs="Arial"/>
          <w:sz w:val="22"/>
          <w:szCs w:val="22"/>
          <w:lang w:val="es-PE"/>
        </w:rPr>
        <w:t>), e</w:t>
      </w:r>
      <w:r w:rsidR="00BC15B9">
        <w:rPr>
          <w:rFonts w:ascii="Arial" w:hAnsi="Arial" w:cs="Arial"/>
          <w:sz w:val="22"/>
          <w:szCs w:val="22"/>
          <w:lang w:val="es-PE"/>
        </w:rPr>
        <w:t xml:space="preserve">l año </w:t>
      </w:r>
      <w:r w:rsidR="00BC15B9">
        <w:rPr>
          <w:rFonts w:ascii="Arial" w:hAnsi="Arial" w:cs="Arial"/>
          <w:sz w:val="22"/>
          <w:szCs w:val="22"/>
          <w:lang w:val="es-MX"/>
        </w:rPr>
        <w:t>2015 se firmó el Acuerdo de París</w:t>
      </w:r>
      <w:r>
        <w:rPr>
          <w:rFonts w:ascii="Arial" w:hAnsi="Arial" w:cs="Arial"/>
          <w:sz w:val="22"/>
          <w:szCs w:val="22"/>
          <w:lang w:val="es-MX"/>
        </w:rPr>
        <w:t>. El Perú es uno de los 196 países firmantes</w:t>
      </w:r>
      <w:r w:rsidR="00BC15B9">
        <w:rPr>
          <w:rFonts w:ascii="Arial" w:hAnsi="Arial" w:cs="Arial"/>
          <w:sz w:val="22"/>
          <w:szCs w:val="22"/>
          <w:lang w:val="es-MX"/>
        </w:rPr>
        <w:t xml:space="preserve"> </w:t>
      </w:r>
      <w:r>
        <w:rPr>
          <w:rFonts w:ascii="Arial" w:hAnsi="Arial" w:cs="Arial"/>
          <w:sz w:val="22"/>
          <w:szCs w:val="22"/>
          <w:lang w:val="es-MX"/>
        </w:rPr>
        <w:t xml:space="preserve">de este acuerdo que tiene como </w:t>
      </w:r>
      <w:r w:rsidR="00BC15B9">
        <w:rPr>
          <w:rFonts w:ascii="Arial" w:hAnsi="Arial" w:cs="Arial"/>
          <w:sz w:val="22"/>
          <w:szCs w:val="22"/>
          <w:lang w:val="es-MX"/>
        </w:rPr>
        <w:t>objetivo principal</w:t>
      </w:r>
      <w:r>
        <w:rPr>
          <w:rFonts w:ascii="Arial" w:hAnsi="Arial" w:cs="Arial"/>
          <w:sz w:val="22"/>
          <w:szCs w:val="22"/>
          <w:lang w:val="es-MX"/>
        </w:rPr>
        <w:t xml:space="preserve"> el</w:t>
      </w:r>
      <w:r w:rsidR="00BC15B9">
        <w:rPr>
          <w:rFonts w:ascii="Arial" w:hAnsi="Arial" w:cs="Arial"/>
          <w:sz w:val="22"/>
          <w:szCs w:val="22"/>
          <w:lang w:val="es-MX"/>
        </w:rPr>
        <w:t xml:space="preserve"> </w:t>
      </w:r>
      <w:r>
        <w:rPr>
          <w:rFonts w:ascii="Arial" w:hAnsi="Arial" w:cs="Arial"/>
          <w:sz w:val="22"/>
          <w:szCs w:val="22"/>
          <w:lang w:val="es-MX"/>
        </w:rPr>
        <w:t xml:space="preserve">de </w:t>
      </w:r>
      <w:r w:rsidR="00BC15B9" w:rsidRPr="00BC15B9">
        <w:rPr>
          <w:rFonts w:ascii="Arial" w:hAnsi="Arial" w:cs="Arial"/>
          <w:sz w:val="22"/>
          <w:szCs w:val="22"/>
          <w:lang w:val="es-PE"/>
        </w:rPr>
        <w:t>limitar el calentamiento global</w:t>
      </w:r>
      <w:r>
        <w:rPr>
          <w:rFonts w:ascii="Arial" w:hAnsi="Arial" w:cs="Arial"/>
          <w:sz w:val="22"/>
          <w:szCs w:val="22"/>
          <w:lang w:val="es-PE"/>
        </w:rPr>
        <w:t xml:space="preserve"> del planeta</w:t>
      </w:r>
      <w:r w:rsidR="00BC15B9" w:rsidRPr="00BC15B9">
        <w:rPr>
          <w:rFonts w:ascii="Arial" w:hAnsi="Arial" w:cs="Arial"/>
          <w:sz w:val="22"/>
          <w:szCs w:val="22"/>
          <w:lang w:val="es-PE"/>
        </w:rPr>
        <w:t xml:space="preserve"> </w:t>
      </w:r>
      <w:r w:rsidR="00BC15B9">
        <w:rPr>
          <w:rFonts w:ascii="Arial" w:hAnsi="Arial" w:cs="Arial"/>
          <w:sz w:val="22"/>
          <w:szCs w:val="22"/>
          <w:lang w:val="es-PE"/>
        </w:rPr>
        <w:t xml:space="preserve">por debajo de </w:t>
      </w:r>
      <w:r>
        <w:rPr>
          <w:rFonts w:ascii="Arial" w:hAnsi="Arial" w:cs="Arial"/>
          <w:sz w:val="22"/>
          <w:szCs w:val="22"/>
          <w:lang w:val="es-PE"/>
        </w:rPr>
        <w:t xml:space="preserve">los </w:t>
      </w:r>
      <w:r w:rsidR="00C90BFF">
        <w:rPr>
          <w:rFonts w:ascii="Arial" w:hAnsi="Arial" w:cs="Arial"/>
          <w:sz w:val="22"/>
          <w:szCs w:val="22"/>
          <w:lang w:val="es-PE"/>
        </w:rPr>
        <w:t>2</w:t>
      </w:r>
      <w:r w:rsidR="00C90BFF" w:rsidRPr="00BC15B9">
        <w:rPr>
          <w:rFonts w:ascii="Arial" w:hAnsi="Arial" w:cs="Arial"/>
          <w:sz w:val="22"/>
          <w:szCs w:val="22"/>
          <w:lang w:val="es-PE"/>
        </w:rPr>
        <w:t>°C</w:t>
      </w:r>
      <w:r w:rsidR="00C90BFF">
        <w:rPr>
          <w:rFonts w:ascii="Arial" w:hAnsi="Arial" w:cs="Arial"/>
          <w:sz w:val="22"/>
          <w:szCs w:val="22"/>
          <w:lang w:val="es-PE"/>
        </w:rPr>
        <w:t xml:space="preserve"> (</w:t>
      </w:r>
      <w:r w:rsidR="00BC15B9">
        <w:rPr>
          <w:rFonts w:ascii="Arial" w:hAnsi="Arial" w:cs="Arial"/>
          <w:sz w:val="22"/>
          <w:szCs w:val="22"/>
          <w:lang w:val="es-PE"/>
        </w:rPr>
        <w:t>2</w:t>
      </w:r>
      <w:r>
        <w:rPr>
          <w:rFonts w:ascii="Arial" w:hAnsi="Arial" w:cs="Arial"/>
          <w:sz w:val="22"/>
          <w:szCs w:val="22"/>
          <w:lang w:val="es-PE"/>
        </w:rPr>
        <w:t xml:space="preserve"> grados Celsius</w:t>
      </w:r>
      <w:r w:rsidR="00C90BFF">
        <w:rPr>
          <w:rFonts w:ascii="Arial" w:hAnsi="Arial" w:cs="Arial"/>
          <w:sz w:val="22"/>
          <w:szCs w:val="22"/>
          <w:lang w:val="es-PE"/>
        </w:rPr>
        <w:t>)</w:t>
      </w:r>
      <w:r>
        <w:rPr>
          <w:rFonts w:ascii="Arial" w:hAnsi="Arial" w:cs="Arial"/>
          <w:sz w:val="22"/>
          <w:szCs w:val="22"/>
          <w:lang w:val="es-PE"/>
        </w:rPr>
        <w:t xml:space="preserve">, </w:t>
      </w:r>
      <w:r w:rsidR="00BC15B9">
        <w:rPr>
          <w:rFonts w:ascii="Arial" w:hAnsi="Arial" w:cs="Arial"/>
          <w:sz w:val="22"/>
          <w:szCs w:val="22"/>
          <w:lang w:val="es-PE"/>
        </w:rPr>
        <w:t xml:space="preserve">preferentemente menor </w:t>
      </w:r>
      <w:r w:rsidR="00BC15B9" w:rsidRPr="00BC15B9">
        <w:rPr>
          <w:rFonts w:ascii="Arial" w:hAnsi="Arial" w:cs="Arial"/>
          <w:sz w:val="22"/>
          <w:szCs w:val="22"/>
          <w:lang w:val="es-PE"/>
        </w:rPr>
        <w:t>a 1,5 °C</w:t>
      </w:r>
      <w:r w:rsidR="00C90BFF">
        <w:rPr>
          <w:rFonts w:ascii="Arial" w:hAnsi="Arial" w:cs="Arial"/>
          <w:sz w:val="22"/>
          <w:szCs w:val="22"/>
          <w:lang w:val="es-PE"/>
        </w:rPr>
        <w:t xml:space="preserve"> </w:t>
      </w:r>
      <w:r>
        <w:rPr>
          <w:rFonts w:ascii="Arial" w:hAnsi="Arial" w:cs="Arial"/>
          <w:sz w:val="22"/>
          <w:szCs w:val="22"/>
          <w:lang w:val="es-PE"/>
        </w:rPr>
        <w:t>en comparación con los valores preindustriales</w:t>
      </w:r>
      <w:r w:rsidR="00BC15B9">
        <w:rPr>
          <w:rFonts w:ascii="Arial" w:hAnsi="Arial" w:cs="Arial"/>
          <w:sz w:val="22"/>
          <w:szCs w:val="22"/>
          <w:lang w:val="es-PE"/>
        </w:rPr>
        <w:t xml:space="preserve">. Este es un reto de </w:t>
      </w:r>
      <w:r w:rsidR="00067196" w:rsidRPr="00067196">
        <w:rPr>
          <w:rFonts w:ascii="Arial" w:hAnsi="Arial" w:cs="Arial"/>
          <w:sz w:val="22"/>
          <w:szCs w:val="22"/>
          <w:lang w:val="es-PE"/>
        </w:rPr>
        <w:t>grandes proporciones</w:t>
      </w:r>
      <w:r w:rsidR="00C90BFF">
        <w:rPr>
          <w:rFonts w:ascii="Arial" w:hAnsi="Arial" w:cs="Arial"/>
          <w:sz w:val="22"/>
          <w:szCs w:val="22"/>
          <w:lang w:val="es-PE"/>
        </w:rPr>
        <w:t>,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 cuy</w:t>
      </w:r>
      <w:r w:rsidR="00C90BFF">
        <w:rPr>
          <w:rFonts w:ascii="Arial" w:hAnsi="Arial" w:cs="Arial"/>
          <w:sz w:val="22"/>
          <w:szCs w:val="22"/>
          <w:lang w:val="es-PE"/>
        </w:rPr>
        <w:t>o</w:t>
      </w:r>
      <w:r w:rsidR="00067196" w:rsidRPr="00067196">
        <w:rPr>
          <w:rFonts w:ascii="Arial" w:hAnsi="Arial" w:cs="Arial"/>
          <w:sz w:val="22"/>
          <w:szCs w:val="22"/>
          <w:lang w:val="es-PE"/>
        </w:rPr>
        <w:t>s ac</w:t>
      </w:r>
      <w:r w:rsidR="00596BE9">
        <w:rPr>
          <w:rFonts w:ascii="Arial" w:hAnsi="Arial" w:cs="Arial"/>
          <w:sz w:val="22"/>
          <w:szCs w:val="22"/>
          <w:lang w:val="es-PE"/>
        </w:rPr>
        <w:t>uerdos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 se concentran en</w:t>
      </w:r>
      <w:r w:rsidR="00596BE9">
        <w:rPr>
          <w:rFonts w:ascii="Arial" w:hAnsi="Arial" w:cs="Arial"/>
          <w:sz w:val="22"/>
          <w:szCs w:val="22"/>
          <w:lang w:val="es-PE"/>
        </w:rPr>
        <w:t xml:space="preserve"> las medidas</w:t>
      </w:r>
      <w:r w:rsidR="00AF0A80">
        <w:rPr>
          <w:rFonts w:ascii="Arial" w:hAnsi="Arial" w:cs="Arial"/>
          <w:sz w:val="22"/>
          <w:szCs w:val="22"/>
          <w:lang w:val="es-PE"/>
        </w:rPr>
        <w:t xml:space="preserve"> de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 adaptación a los efectos del cambio climático,</w:t>
      </w:r>
      <w:r w:rsidR="00596BE9">
        <w:rPr>
          <w:rFonts w:ascii="Arial" w:hAnsi="Arial" w:cs="Arial"/>
          <w:sz w:val="22"/>
          <w:szCs w:val="22"/>
          <w:lang w:val="es-PE"/>
        </w:rPr>
        <w:t xml:space="preserve"> así como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 l</w:t>
      </w:r>
      <w:r w:rsidR="00596BE9">
        <w:rPr>
          <w:rFonts w:ascii="Arial" w:hAnsi="Arial" w:cs="Arial"/>
          <w:sz w:val="22"/>
          <w:szCs w:val="22"/>
          <w:lang w:val="es-PE"/>
        </w:rPr>
        <w:t>as acciones de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 mitigación</w:t>
      </w:r>
      <w:r w:rsidR="00596BE9">
        <w:rPr>
          <w:rFonts w:ascii="Arial" w:hAnsi="Arial" w:cs="Arial"/>
          <w:sz w:val="22"/>
          <w:szCs w:val="22"/>
          <w:lang w:val="es-PE"/>
        </w:rPr>
        <w:t xml:space="preserve"> frente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 </w:t>
      </w:r>
      <w:r w:rsidR="00596BE9">
        <w:rPr>
          <w:rFonts w:ascii="Arial" w:hAnsi="Arial" w:cs="Arial"/>
          <w:sz w:val="22"/>
          <w:szCs w:val="22"/>
          <w:lang w:val="es-PE"/>
        </w:rPr>
        <w:t>a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l cambio climático basada en la reducción de emisiones de </w:t>
      </w:r>
      <w:r w:rsidR="00FF4B8D">
        <w:rPr>
          <w:rFonts w:ascii="Arial" w:hAnsi="Arial" w:cs="Arial"/>
          <w:sz w:val="22"/>
          <w:szCs w:val="22"/>
          <w:lang w:val="es-PE"/>
        </w:rPr>
        <w:t>G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ases de </w:t>
      </w:r>
      <w:r w:rsidR="00FF4B8D">
        <w:rPr>
          <w:rFonts w:ascii="Arial" w:hAnsi="Arial" w:cs="Arial"/>
          <w:sz w:val="22"/>
          <w:szCs w:val="22"/>
          <w:lang w:val="es-PE"/>
        </w:rPr>
        <w:t>E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fecto </w:t>
      </w:r>
      <w:r w:rsidR="00FF4B8D">
        <w:rPr>
          <w:rFonts w:ascii="Arial" w:hAnsi="Arial" w:cs="Arial"/>
          <w:sz w:val="22"/>
          <w:szCs w:val="22"/>
          <w:lang w:val="es-PE"/>
        </w:rPr>
        <w:t>I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nvernadero (GEI) y el financiamiento de estas iniciativas. </w:t>
      </w:r>
    </w:p>
    <w:p w14:paraId="4CF64386" w14:textId="22EC8EA8" w:rsidR="00BC15B9" w:rsidRDefault="00C90BFF" w:rsidP="004B4C0C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Frente a este escenario,</w:t>
      </w:r>
      <w:r w:rsidR="00BC15B9" w:rsidRPr="00BC15B9">
        <w:rPr>
          <w:rFonts w:ascii="Arial" w:hAnsi="Arial" w:cs="Arial"/>
          <w:sz w:val="22"/>
          <w:szCs w:val="22"/>
          <w:lang w:val="es-PE"/>
        </w:rPr>
        <w:t xml:space="preserve"> el mundo necesita una rápida</w:t>
      </w:r>
      <w:r>
        <w:rPr>
          <w:rFonts w:ascii="Arial" w:hAnsi="Arial" w:cs="Arial"/>
          <w:sz w:val="22"/>
          <w:szCs w:val="22"/>
          <w:lang w:val="es-PE"/>
        </w:rPr>
        <w:t xml:space="preserve"> y acelerada </w:t>
      </w:r>
      <w:r w:rsidR="00BC15B9" w:rsidRPr="00BC15B9">
        <w:rPr>
          <w:rFonts w:ascii="Arial" w:hAnsi="Arial" w:cs="Arial"/>
          <w:sz w:val="22"/>
          <w:szCs w:val="22"/>
          <w:lang w:val="es-PE"/>
        </w:rPr>
        <w:t>transición hacia economía</w:t>
      </w:r>
      <w:r>
        <w:rPr>
          <w:rFonts w:ascii="Arial" w:hAnsi="Arial" w:cs="Arial"/>
          <w:sz w:val="22"/>
          <w:szCs w:val="22"/>
          <w:lang w:val="es-PE"/>
        </w:rPr>
        <w:t>s</w:t>
      </w:r>
      <w:r w:rsidR="00BC15B9" w:rsidRPr="00BC15B9">
        <w:rPr>
          <w:rFonts w:ascii="Arial" w:hAnsi="Arial" w:cs="Arial"/>
          <w:sz w:val="22"/>
          <w:szCs w:val="22"/>
          <w:lang w:val="es-PE"/>
        </w:rPr>
        <w:t xml:space="preserve"> baja</w:t>
      </w:r>
      <w:r>
        <w:rPr>
          <w:rFonts w:ascii="Arial" w:hAnsi="Arial" w:cs="Arial"/>
          <w:sz w:val="22"/>
          <w:szCs w:val="22"/>
          <w:lang w:val="es-PE"/>
        </w:rPr>
        <w:t>s</w:t>
      </w:r>
      <w:r w:rsidR="00BC15B9" w:rsidRPr="00BC15B9">
        <w:rPr>
          <w:rFonts w:ascii="Arial" w:hAnsi="Arial" w:cs="Arial"/>
          <w:sz w:val="22"/>
          <w:szCs w:val="22"/>
          <w:lang w:val="es-PE"/>
        </w:rPr>
        <w:t xml:space="preserve"> en carbono</w:t>
      </w:r>
      <w:r>
        <w:rPr>
          <w:rFonts w:ascii="Arial" w:hAnsi="Arial" w:cs="Arial"/>
          <w:sz w:val="22"/>
          <w:szCs w:val="22"/>
          <w:lang w:val="es-PE"/>
        </w:rPr>
        <w:t xml:space="preserve">, transición que requiere el empleo de minerales y metales como el cobre. </w:t>
      </w:r>
    </w:p>
    <w:p w14:paraId="68298E2F" w14:textId="77777777" w:rsidR="00FF4B8D" w:rsidRDefault="00FF4B8D" w:rsidP="004B4C0C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40C419A1" w14:textId="1AE26709" w:rsidR="002D048F" w:rsidRDefault="00CB0BE7" w:rsidP="004B4C0C">
      <w:pPr>
        <w:jc w:val="both"/>
        <w:rPr>
          <w:rFonts w:ascii="Arial" w:hAnsi="Arial" w:cs="Arial"/>
          <w:sz w:val="22"/>
          <w:szCs w:val="22"/>
          <w:lang w:val="es-PE"/>
        </w:rPr>
      </w:pPr>
      <w:r w:rsidRPr="001F5A0E">
        <w:rPr>
          <w:rFonts w:ascii="Arial" w:hAnsi="Arial" w:cs="Arial"/>
          <w:sz w:val="22"/>
          <w:szCs w:val="22"/>
          <w:lang w:val="es-PE"/>
        </w:rPr>
        <w:t xml:space="preserve">El cobre se caracteriza por su alta conductividad eléctrica, lo cual lo convierte en un material esencial </w:t>
      </w:r>
      <w:bookmarkStart w:id="0" w:name="_GoBack"/>
      <w:bookmarkEnd w:id="0"/>
      <w:r w:rsidRPr="001F5A0E">
        <w:rPr>
          <w:rFonts w:ascii="Arial" w:hAnsi="Arial" w:cs="Arial"/>
          <w:sz w:val="22"/>
          <w:szCs w:val="22"/>
          <w:lang w:val="es-PE"/>
        </w:rPr>
        <w:t>para la transición energética hacia la descarbonización</w:t>
      </w:r>
      <w:r w:rsidR="002C7472" w:rsidRPr="001F5A0E">
        <w:rPr>
          <w:rFonts w:ascii="Arial" w:hAnsi="Arial" w:cs="Arial"/>
          <w:sz w:val="22"/>
          <w:szCs w:val="22"/>
          <w:lang w:val="es-PE"/>
        </w:rPr>
        <w:t>; en amplias aplicaciones en la</w:t>
      </w:r>
      <w:r w:rsidR="002C7472">
        <w:rPr>
          <w:rFonts w:ascii="Arial" w:hAnsi="Arial" w:cs="Arial"/>
          <w:sz w:val="22"/>
          <w:szCs w:val="22"/>
          <w:lang w:val="es-PE"/>
        </w:rPr>
        <w:t xml:space="preserve"> generación de energía renovable (solar, </w:t>
      </w:r>
      <w:r w:rsidR="00A147D4">
        <w:rPr>
          <w:rFonts w:ascii="Arial" w:hAnsi="Arial" w:cs="Arial"/>
          <w:sz w:val="22"/>
          <w:szCs w:val="22"/>
          <w:lang w:val="es-PE"/>
        </w:rPr>
        <w:t>eólica) y la electrificación de operaciones y actividades industriales (vehículos y maquinarias eléctricas</w:t>
      </w:r>
      <w:r w:rsidR="00BF36C4">
        <w:rPr>
          <w:rFonts w:ascii="Arial" w:hAnsi="Arial" w:cs="Arial"/>
          <w:sz w:val="22"/>
          <w:szCs w:val="22"/>
          <w:lang w:val="es-PE"/>
        </w:rPr>
        <w:t xml:space="preserve">, </w:t>
      </w:r>
      <w:r w:rsidR="00272F9D">
        <w:rPr>
          <w:rFonts w:ascii="Arial" w:hAnsi="Arial" w:cs="Arial"/>
          <w:sz w:val="22"/>
          <w:szCs w:val="22"/>
          <w:lang w:val="es-PE"/>
        </w:rPr>
        <w:t>conducción de calor</w:t>
      </w:r>
      <w:r w:rsidR="00BF36C4">
        <w:rPr>
          <w:rFonts w:ascii="Arial" w:hAnsi="Arial" w:cs="Arial"/>
          <w:sz w:val="22"/>
          <w:szCs w:val="22"/>
          <w:lang w:val="es-PE"/>
        </w:rPr>
        <w:t>).</w:t>
      </w:r>
      <w:r w:rsidR="00272F9D">
        <w:rPr>
          <w:rFonts w:ascii="Arial" w:hAnsi="Arial" w:cs="Arial"/>
          <w:sz w:val="22"/>
          <w:szCs w:val="22"/>
          <w:lang w:val="es-PE"/>
        </w:rPr>
        <w:t xml:space="preserve"> En este sentido, </w:t>
      </w:r>
      <w:r w:rsidR="00BD7583">
        <w:rPr>
          <w:rFonts w:ascii="Arial" w:hAnsi="Arial" w:cs="Arial"/>
          <w:sz w:val="22"/>
          <w:szCs w:val="22"/>
          <w:lang w:val="es-PE"/>
        </w:rPr>
        <w:t xml:space="preserve">la transición </w:t>
      </w:r>
      <w:r w:rsidR="0061094B">
        <w:rPr>
          <w:rFonts w:ascii="Arial" w:hAnsi="Arial" w:cs="Arial"/>
          <w:sz w:val="22"/>
          <w:szCs w:val="22"/>
          <w:lang w:val="es-PE"/>
        </w:rPr>
        <w:t xml:space="preserve">hacia la descarbonización </w:t>
      </w:r>
      <w:r w:rsidR="00633C5E">
        <w:rPr>
          <w:rFonts w:ascii="Arial" w:hAnsi="Arial" w:cs="Arial"/>
          <w:sz w:val="22"/>
          <w:szCs w:val="22"/>
          <w:lang w:val="es-PE"/>
        </w:rPr>
        <w:t xml:space="preserve">implica un uso intensivo de cobre, </w:t>
      </w:r>
      <w:proofErr w:type="gramStart"/>
      <w:r w:rsidR="00633C5E">
        <w:rPr>
          <w:rFonts w:ascii="Arial" w:hAnsi="Arial" w:cs="Arial"/>
          <w:sz w:val="22"/>
          <w:szCs w:val="22"/>
          <w:lang w:val="es-PE"/>
        </w:rPr>
        <w:t>que</w:t>
      </w:r>
      <w:proofErr w:type="gramEnd"/>
      <w:r w:rsidR="00633C5E">
        <w:rPr>
          <w:rFonts w:ascii="Arial" w:hAnsi="Arial" w:cs="Arial"/>
          <w:sz w:val="22"/>
          <w:szCs w:val="22"/>
          <w:lang w:val="es-PE"/>
        </w:rPr>
        <w:t xml:space="preserve"> a su vez, debe ser producido de forma sustentable y empleando </w:t>
      </w:r>
      <w:r w:rsidR="00122099">
        <w:rPr>
          <w:rFonts w:ascii="Arial" w:hAnsi="Arial" w:cs="Arial"/>
          <w:sz w:val="22"/>
          <w:szCs w:val="22"/>
          <w:lang w:val="es-PE"/>
        </w:rPr>
        <w:t>las mejores tecnologías ambientales.</w:t>
      </w:r>
      <w:r w:rsidR="00C82311">
        <w:rPr>
          <w:rFonts w:ascii="Arial" w:hAnsi="Arial" w:cs="Arial"/>
          <w:sz w:val="22"/>
          <w:szCs w:val="22"/>
          <w:lang w:val="es-PE"/>
        </w:rPr>
        <w:t xml:space="preserve"> </w:t>
      </w:r>
    </w:p>
    <w:p w14:paraId="4B4E95E3" w14:textId="77777777" w:rsidR="002D048F" w:rsidRDefault="002D048F" w:rsidP="004B4C0C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42CD30A" w14:textId="76DCDBE4" w:rsidR="004B4C0C" w:rsidRPr="000270E6" w:rsidRDefault="00FF4B8D" w:rsidP="004B4C0C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 xml:space="preserve">Como parte de su Política Ambiental y Política de Desarrollo Sostenible 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 w:rsidR="00274479">
        <w:rPr>
          <w:rFonts w:ascii="Arial" w:hAnsi="Arial" w:cs="Arial"/>
          <w:sz w:val="22"/>
          <w:szCs w:val="22"/>
          <w:lang w:val="es-PE"/>
        </w:rPr>
        <w:t>S</w:t>
      </w:r>
      <w:r>
        <w:rPr>
          <w:rFonts w:ascii="Arial" w:hAnsi="Arial" w:cs="Arial"/>
          <w:sz w:val="22"/>
          <w:szCs w:val="22"/>
          <w:lang w:val="es-PE"/>
        </w:rPr>
        <w:t>outhern</w:t>
      </w:r>
      <w:proofErr w:type="spellEnd"/>
      <w:r>
        <w:rPr>
          <w:rFonts w:ascii="Arial" w:hAnsi="Arial" w:cs="Arial"/>
          <w:sz w:val="22"/>
          <w:szCs w:val="22"/>
          <w:lang w:val="es-PE"/>
        </w:rPr>
        <w:t xml:space="preserve"> </w:t>
      </w:r>
      <w:proofErr w:type="spellStart"/>
      <w:r>
        <w:rPr>
          <w:rFonts w:ascii="Arial" w:hAnsi="Arial" w:cs="Arial"/>
          <w:sz w:val="22"/>
          <w:szCs w:val="22"/>
          <w:lang w:val="es-PE"/>
        </w:rPr>
        <w:t>Peru</w:t>
      </w:r>
      <w:proofErr w:type="spellEnd"/>
      <w:r>
        <w:rPr>
          <w:rFonts w:ascii="Arial" w:hAnsi="Arial" w:cs="Arial"/>
          <w:sz w:val="22"/>
          <w:szCs w:val="22"/>
          <w:lang w:val="es-PE"/>
        </w:rPr>
        <w:t>,</w:t>
      </w:r>
      <w:r w:rsidR="00067196" w:rsidRPr="00067196">
        <w:rPr>
          <w:rFonts w:ascii="Arial" w:hAnsi="Arial" w:cs="Arial"/>
          <w:sz w:val="22"/>
          <w:szCs w:val="22"/>
          <w:lang w:val="es-PE"/>
        </w:rPr>
        <w:t xml:space="preserve"> busca contribuir activamente a la lucha contra el cambio climático y estamos comprometidos y venimos impulsando acciones que permitan mitigar las emisiones de GEI asociadas a nuestras actividades productivas e implementando medidas de adaptación que incrementen la resiliencia de nuestras operaciones ante los riesgos derivados del cambio climático. </w:t>
      </w:r>
    </w:p>
    <w:p w14:paraId="56A91693" w14:textId="77777777" w:rsidR="00441B34" w:rsidRPr="000270E6" w:rsidRDefault="00441B34" w:rsidP="00650F70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2FD3ED7B" w14:textId="2D5D7C63" w:rsidR="00441B34" w:rsidRPr="000270E6" w:rsidRDefault="00F7409F" w:rsidP="00650F7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0270E6">
        <w:rPr>
          <w:rFonts w:ascii="Arial" w:hAnsi="Arial" w:cs="Arial"/>
          <w:b/>
          <w:bCs/>
          <w:sz w:val="22"/>
          <w:szCs w:val="22"/>
          <w:lang w:val="es-PE"/>
        </w:rPr>
        <w:t xml:space="preserve">2. </w:t>
      </w:r>
      <w:r w:rsidR="00EC5D28" w:rsidRPr="000270E6">
        <w:rPr>
          <w:rFonts w:ascii="Arial" w:hAnsi="Arial" w:cs="Arial"/>
          <w:b/>
          <w:bCs/>
          <w:sz w:val="22"/>
          <w:szCs w:val="22"/>
          <w:lang w:val="es-PE"/>
        </w:rPr>
        <w:t>Objetivos</w:t>
      </w:r>
      <w:r w:rsidR="005A352B" w:rsidRPr="000270E6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704A469F" w14:textId="77777777" w:rsidR="00441B34" w:rsidRPr="000270E6" w:rsidRDefault="00441B34" w:rsidP="00650F7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4C51E73" w14:textId="4147DB0D" w:rsidR="00CE075D" w:rsidRDefault="004A7198" w:rsidP="001A6E3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Establecer metas de mitigación </w:t>
      </w:r>
      <w:r w:rsidR="00FF4B8D">
        <w:rPr>
          <w:rFonts w:ascii="Arial" w:hAnsi="Arial" w:cs="Arial"/>
          <w:bCs/>
          <w:sz w:val="22"/>
          <w:szCs w:val="22"/>
          <w:lang w:val="es-PE"/>
        </w:rPr>
        <w:t>frente 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l cambio climático en las operaciones </w:t>
      </w:r>
      <w:r w:rsidR="00472F1B">
        <w:rPr>
          <w:rFonts w:ascii="Arial" w:hAnsi="Arial" w:cs="Arial"/>
          <w:bCs/>
          <w:sz w:val="22"/>
          <w:szCs w:val="22"/>
          <w:lang w:val="es-PE"/>
        </w:rPr>
        <w:t>minero-metalúrgicas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de </w:t>
      </w:r>
      <w:r w:rsidR="009A06BE">
        <w:rPr>
          <w:rFonts w:ascii="Arial" w:hAnsi="Arial" w:cs="Arial"/>
          <w:bCs/>
          <w:sz w:val="22"/>
          <w:szCs w:val="22"/>
          <w:lang w:val="es-PE"/>
        </w:rPr>
        <w:t>SPCC.</w:t>
      </w:r>
    </w:p>
    <w:p w14:paraId="6FAD7575" w14:textId="50E3C44B" w:rsidR="009A06BE" w:rsidRPr="001A6E31" w:rsidRDefault="009A06BE" w:rsidP="001A6E31">
      <w:pPr>
        <w:pStyle w:val="ListParagraph"/>
        <w:numPr>
          <w:ilvl w:val="0"/>
          <w:numId w:val="2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Caracterizar </w:t>
      </w:r>
      <w:r w:rsidR="004465E3">
        <w:rPr>
          <w:rFonts w:ascii="Arial" w:hAnsi="Arial" w:cs="Arial"/>
          <w:bCs/>
          <w:sz w:val="22"/>
          <w:szCs w:val="22"/>
          <w:lang w:val="es-PE"/>
        </w:rPr>
        <w:t xml:space="preserve">las acciones y proyectos de </w:t>
      </w:r>
      <w:r w:rsidR="00472F1B">
        <w:rPr>
          <w:rFonts w:ascii="Arial" w:hAnsi="Arial" w:cs="Arial"/>
          <w:bCs/>
          <w:sz w:val="22"/>
          <w:szCs w:val="22"/>
          <w:lang w:val="es-PE"/>
        </w:rPr>
        <w:t>descarbonización establecidas en un corto plazo, que permitan reducir las emisiones de GEI de alcances 1 y 2.</w:t>
      </w:r>
    </w:p>
    <w:p w14:paraId="4C9C5BF1" w14:textId="77777777" w:rsidR="00E70586" w:rsidRPr="000270E6" w:rsidRDefault="00E70586" w:rsidP="00751F0F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800079" w14:textId="77B1416E" w:rsidR="007D2A73" w:rsidRPr="000270E6" w:rsidRDefault="007D2A73" w:rsidP="007D2A7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0270E6">
        <w:rPr>
          <w:rFonts w:ascii="Arial" w:hAnsi="Arial" w:cs="Arial"/>
          <w:b/>
          <w:bCs/>
          <w:sz w:val="22"/>
          <w:szCs w:val="22"/>
          <w:lang w:val="es-PE"/>
        </w:rPr>
        <w:t xml:space="preserve">3. </w:t>
      </w:r>
      <w:proofErr w:type="spellStart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>Compilaci</w:t>
      </w:r>
      <w:r w:rsidR="008764A7">
        <w:rPr>
          <w:rFonts w:ascii="Arial" w:hAnsi="Arial" w:cs="Arial"/>
          <w:b/>
          <w:bCs/>
          <w:iCs/>
          <w:sz w:val="22"/>
          <w:szCs w:val="22"/>
        </w:rPr>
        <w:t>ó</w:t>
      </w:r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>n</w:t>
      </w:r>
      <w:proofErr w:type="spellEnd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 xml:space="preserve"> de </w:t>
      </w:r>
      <w:proofErr w:type="spellStart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>Datos</w:t>
      </w:r>
      <w:proofErr w:type="spellEnd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 xml:space="preserve"> y </w:t>
      </w:r>
      <w:proofErr w:type="spellStart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>Desarrollo</w:t>
      </w:r>
      <w:proofErr w:type="spellEnd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 xml:space="preserve"> del </w:t>
      </w:r>
      <w:proofErr w:type="spellStart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>Trabajo</w:t>
      </w:r>
      <w:proofErr w:type="spellEnd"/>
    </w:p>
    <w:p w14:paraId="3A9EE638" w14:textId="77777777" w:rsidR="007D2A73" w:rsidRPr="000270E6" w:rsidRDefault="007D2A73" w:rsidP="007D2A7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344ACEF" w14:textId="6713EB1F" w:rsidR="00870809" w:rsidRDefault="00903158" w:rsidP="0090315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proofErr w:type="spellStart"/>
      <w:r w:rsidRPr="00903158"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903158"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 w:rsidR="00AA0855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AA0855">
        <w:rPr>
          <w:rFonts w:ascii="Arial" w:hAnsi="Arial" w:cs="Arial"/>
          <w:bCs/>
          <w:sz w:val="22"/>
          <w:szCs w:val="22"/>
          <w:lang w:val="es-PE"/>
        </w:rPr>
        <w:t>Copper</w:t>
      </w:r>
      <w:proofErr w:type="spellEnd"/>
      <w:r w:rsidR="00AA0855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AA0855">
        <w:rPr>
          <w:rFonts w:ascii="Arial" w:hAnsi="Arial" w:cs="Arial"/>
          <w:bCs/>
          <w:sz w:val="22"/>
          <w:szCs w:val="22"/>
          <w:lang w:val="es-PE"/>
        </w:rPr>
        <w:t>Corporation</w:t>
      </w:r>
      <w:proofErr w:type="spellEnd"/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ha definido su mapa de ruta de reducción de emisiones de gases de efecto invernadero (GEI), </w:t>
      </w:r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tomando como </w:t>
      </w:r>
      <w:r w:rsidR="00FF4B8D">
        <w:rPr>
          <w:rFonts w:ascii="Arial" w:hAnsi="Arial" w:cs="Arial"/>
          <w:bCs/>
          <w:sz w:val="22"/>
          <w:szCs w:val="22"/>
          <w:lang w:val="es-PE"/>
        </w:rPr>
        <w:lastRenderedPageBreak/>
        <w:t xml:space="preserve">referencia lineamientos internacionales pertinentes, principalmente el de </w:t>
      </w:r>
      <w:r w:rsidRPr="00903158">
        <w:rPr>
          <w:rFonts w:ascii="Arial" w:hAnsi="Arial" w:cs="Arial"/>
          <w:bCs/>
          <w:sz w:val="22"/>
          <w:szCs w:val="22"/>
          <w:lang w:val="es-PE"/>
        </w:rPr>
        <w:t>la Asociación Internacional del Cobre (ICA, por sus siglas en inglés)</w:t>
      </w:r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, del cual </w:t>
      </w:r>
      <w:proofErr w:type="spellStart"/>
      <w:r w:rsidR="00FF4B8D"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FF4B8D"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 es Miembro y </w:t>
      </w: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que se basa en la inversión en energía eléctrica renovable, eficiencia energética en las operaciones, electrificación de camiones mineros, soluciones basadas en la naturaleza, sustitución de combustibles en locomotoras y reducción de emisiones en la cadena de valor. </w:t>
      </w:r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Este mapa de ruta de reducción de emisiones, forma parte del mapa de ruta corporativo de </w:t>
      </w:r>
      <w:r w:rsidR="00FF4B8D" w:rsidRPr="00903158">
        <w:rPr>
          <w:rFonts w:ascii="Arial" w:hAnsi="Arial" w:cs="Arial"/>
          <w:bCs/>
          <w:sz w:val="22"/>
          <w:szCs w:val="22"/>
          <w:lang w:val="es-PE"/>
        </w:rPr>
        <w:t>Grupo México —a cuya división minera pertenece</w:t>
      </w:r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FF4B8D"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FF4B8D"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FF4B8D">
        <w:rPr>
          <w:rFonts w:ascii="Arial" w:hAnsi="Arial" w:cs="Arial"/>
          <w:bCs/>
          <w:sz w:val="22"/>
          <w:szCs w:val="22"/>
          <w:lang w:val="es-PE"/>
        </w:rPr>
        <w:t>Copper</w:t>
      </w:r>
      <w:proofErr w:type="spellEnd"/>
      <w:r w:rsidR="00FF4B8D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FF4B8D">
        <w:rPr>
          <w:rFonts w:ascii="Arial" w:hAnsi="Arial" w:cs="Arial"/>
          <w:bCs/>
          <w:sz w:val="22"/>
          <w:szCs w:val="22"/>
          <w:lang w:val="es-PE"/>
        </w:rPr>
        <w:t>Corporation</w:t>
      </w:r>
      <w:proofErr w:type="spellEnd"/>
      <w:r w:rsidR="00FF4B8D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203B93CC" w14:textId="77777777" w:rsidR="00870809" w:rsidRDefault="00870809" w:rsidP="0090315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C733313" w14:textId="3BC30978" w:rsidR="00903158" w:rsidRDefault="00903158" w:rsidP="0090315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03158">
        <w:rPr>
          <w:rFonts w:ascii="Arial" w:hAnsi="Arial" w:cs="Arial"/>
          <w:bCs/>
          <w:sz w:val="22"/>
          <w:szCs w:val="22"/>
          <w:lang w:val="es-PE"/>
        </w:rPr>
        <w:t>Las metas de reducción de emisiones se establecen en un corto</w:t>
      </w:r>
      <w:r w:rsidR="00C12B22">
        <w:rPr>
          <w:rFonts w:ascii="Arial" w:hAnsi="Arial" w:cs="Arial"/>
          <w:bCs/>
          <w:sz w:val="22"/>
          <w:szCs w:val="22"/>
          <w:lang w:val="es-PE"/>
        </w:rPr>
        <w:t xml:space="preserve"> plazo</w:t>
      </w: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 (al 2027), mediano</w:t>
      </w:r>
      <w:r w:rsidR="00C12B22">
        <w:rPr>
          <w:rFonts w:ascii="Arial" w:hAnsi="Arial" w:cs="Arial"/>
          <w:bCs/>
          <w:sz w:val="22"/>
          <w:szCs w:val="22"/>
          <w:lang w:val="es-PE"/>
        </w:rPr>
        <w:t xml:space="preserve"> pla</w:t>
      </w:r>
      <w:r w:rsidR="00F17B4F">
        <w:rPr>
          <w:rFonts w:ascii="Arial" w:hAnsi="Arial" w:cs="Arial"/>
          <w:bCs/>
          <w:sz w:val="22"/>
          <w:szCs w:val="22"/>
          <w:lang w:val="es-PE"/>
        </w:rPr>
        <w:t>z</w:t>
      </w:r>
      <w:r w:rsidR="00C12B22">
        <w:rPr>
          <w:rFonts w:ascii="Arial" w:hAnsi="Arial" w:cs="Arial"/>
          <w:bCs/>
          <w:sz w:val="22"/>
          <w:szCs w:val="22"/>
          <w:lang w:val="es-PE"/>
        </w:rPr>
        <w:t>o</w:t>
      </w: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 (al 2035) y largo plazo (2050)</w:t>
      </w:r>
      <w:r w:rsidR="00C12B22"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F17B4F">
        <w:rPr>
          <w:rFonts w:ascii="Arial" w:hAnsi="Arial" w:cs="Arial"/>
          <w:bCs/>
          <w:sz w:val="22"/>
          <w:szCs w:val="22"/>
          <w:lang w:val="es-PE"/>
        </w:rPr>
        <w:t>A</w:t>
      </w: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 corto plazo</w:t>
      </w:r>
      <w:r w:rsidR="00C12B22">
        <w:rPr>
          <w:rFonts w:ascii="Arial" w:hAnsi="Arial" w:cs="Arial"/>
          <w:bCs/>
          <w:sz w:val="22"/>
          <w:szCs w:val="22"/>
          <w:lang w:val="es-PE"/>
        </w:rPr>
        <w:t xml:space="preserve"> se consideran</w:t>
      </w: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 proyectos enfocados a la eficiencia energética y el uso de energías renovables; </w:t>
      </w:r>
      <w:r w:rsidR="00C12B22">
        <w:rPr>
          <w:rFonts w:ascii="Arial" w:hAnsi="Arial" w:cs="Arial"/>
          <w:bCs/>
          <w:sz w:val="22"/>
          <w:szCs w:val="22"/>
          <w:lang w:val="es-PE"/>
        </w:rPr>
        <w:t xml:space="preserve">mientras que </w:t>
      </w: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en un mediano y largo plazo, </w:t>
      </w:r>
      <w:r w:rsidR="00F17B4F">
        <w:rPr>
          <w:rFonts w:ascii="Arial" w:hAnsi="Arial" w:cs="Arial"/>
          <w:bCs/>
          <w:sz w:val="22"/>
          <w:szCs w:val="22"/>
          <w:lang w:val="es-PE"/>
        </w:rPr>
        <w:t>se consideran proyectos asociados a</w:t>
      </w:r>
      <w:r w:rsidRPr="00903158">
        <w:rPr>
          <w:rFonts w:ascii="Arial" w:hAnsi="Arial" w:cs="Arial"/>
          <w:bCs/>
          <w:sz w:val="22"/>
          <w:szCs w:val="22"/>
          <w:lang w:val="es-PE"/>
        </w:rPr>
        <w:t>l estado de  madurez en el que se encuentren las tecnologías relacionadas a la electrificación de volquetes de acarreo y locomotoras de ferrocarril, la sustitución de combustibles derivados del petróleo por combustibles alternativos</w:t>
      </w:r>
      <w:r w:rsidR="00BE139D">
        <w:rPr>
          <w:rFonts w:ascii="Arial" w:hAnsi="Arial" w:cs="Arial"/>
          <w:bCs/>
          <w:sz w:val="22"/>
          <w:szCs w:val="22"/>
          <w:lang w:val="es-PE"/>
        </w:rPr>
        <w:t>,</w:t>
      </w: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 como el hidrógeno.</w:t>
      </w:r>
    </w:p>
    <w:p w14:paraId="3B12E84A" w14:textId="77777777" w:rsidR="00E34849" w:rsidRPr="00903158" w:rsidRDefault="00E34849" w:rsidP="0090315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7B45E1" w14:textId="298DA7CF" w:rsidR="00903158" w:rsidRDefault="00903158" w:rsidP="00E709EA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En </w:t>
      </w:r>
      <w:proofErr w:type="spellStart"/>
      <w:r w:rsidR="00E709EA">
        <w:rPr>
          <w:rFonts w:ascii="Arial" w:hAnsi="Arial" w:cs="Arial"/>
          <w:bCs/>
          <w:sz w:val="22"/>
          <w:szCs w:val="22"/>
          <w:lang w:val="es-PE"/>
        </w:rPr>
        <w:t>S</w:t>
      </w:r>
      <w:r w:rsidR="00F17B4F">
        <w:rPr>
          <w:rFonts w:ascii="Arial" w:hAnsi="Arial" w:cs="Arial"/>
          <w:bCs/>
          <w:sz w:val="22"/>
          <w:szCs w:val="22"/>
          <w:lang w:val="es-PE"/>
        </w:rPr>
        <w:t>outhern</w:t>
      </w:r>
      <w:proofErr w:type="spellEnd"/>
      <w:r w:rsidR="00F17B4F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proofErr w:type="gramStart"/>
      <w:r w:rsidR="00F17B4F"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 w:rsidR="00F17B4F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 se</w:t>
      </w:r>
      <w:proofErr w:type="gramEnd"/>
      <w:r w:rsidRPr="00903158">
        <w:rPr>
          <w:rFonts w:ascii="Arial" w:hAnsi="Arial" w:cs="Arial"/>
          <w:bCs/>
          <w:sz w:val="22"/>
          <w:szCs w:val="22"/>
          <w:lang w:val="es-PE"/>
        </w:rPr>
        <w:t xml:space="preserve"> proyectan las siguientes acciones para alcanzar la meta de reducción de emisiones de GEI en un corto plazo, al año 2027:</w:t>
      </w:r>
    </w:p>
    <w:p w14:paraId="14EA18BB" w14:textId="77777777" w:rsidR="00BE139D" w:rsidRPr="00903158" w:rsidRDefault="00BE139D" w:rsidP="00E709EA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1A1CB5" w14:textId="481D0112" w:rsidR="00142F99" w:rsidRDefault="00BE139D" w:rsidP="00BE139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E139D">
        <w:rPr>
          <w:rFonts w:ascii="Arial" w:hAnsi="Arial" w:cs="Arial"/>
          <w:b/>
          <w:sz w:val="22"/>
          <w:szCs w:val="22"/>
          <w:lang w:val="es-PE"/>
        </w:rPr>
        <w:t>3</w:t>
      </w:r>
      <w:r w:rsidR="00903158" w:rsidRPr="00BE139D">
        <w:rPr>
          <w:rFonts w:ascii="Arial" w:hAnsi="Arial" w:cs="Arial"/>
          <w:b/>
          <w:sz w:val="22"/>
          <w:szCs w:val="22"/>
          <w:lang w:val="es-PE"/>
        </w:rPr>
        <w:t>.1.</w:t>
      </w:r>
      <w:r w:rsidRPr="00BE139D">
        <w:rPr>
          <w:rFonts w:ascii="Arial" w:hAnsi="Arial" w:cs="Arial"/>
          <w:b/>
          <w:sz w:val="22"/>
          <w:szCs w:val="22"/>
          <w:lang w:val="es-PE"/>
        </w:rPr>
        <w:t xml:space="preserve"> </w:t>
      </w:r>
      <w:r w:rsidR="00903158" w:rsidRPr="00BE139D">
        <w:rPr>
          <w:rFonts w:ascii="Arial" w:hAnsi="Arial" w:cs="Arial"/>
          <w:b/>
          <w:sz w:val="22"/>
          <w:szCs w:val="22"/>
          <w:lang w:val="es-PE"/>
        </w:rPr>
        <w:t>Cambio de matriz energética en Fundición y Refinería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2DFE708B" w14:textId="77777777" w:rsidR="00142F99" w:rsidRDefault="00142F99" w:rsidP="00BE139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8A09041" w14:textId="2A84A964" w:rsidR="00F334D5" w:rsidRDefault="00BE139D" w:rsidP="00BE139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Este proyecto </w:t>
      </w:r>
      <w:r w:rsidR="00E83F9D">
        <w:rPr>
          <w:rFonts w:ascii="Arial" w:hAnsi="Arial" w:cs="Arial"/>
          <w:bCs/>
          <w:sz w:val="22"/>
          <w:szCs w:val="22"/>
          <w:lang w:val="es-PE"/>
        </w:rPr>
        <w:t xml:space="preserve">se ubicará en la unidad minera Ilo y </w:t>
      </w:r>
      <w:r w:rsidR="00D922AC">
        <w:rPr>
          <w:rFonts w:ascii="Arial" w:hAnsi="Arial" w:cs="Arial"/>
          <w:bCs/>
          <w:sz w:val="22"/>
          <w:szCs w:val="22"/>
          <w:lang w:val="es-PE"/>
        </w:rPr>
        <w:t>consiste en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="00A01116">
        <w:rPr>
          <w:rFonts w:ascii="Arial" w:hAnsi="Arial" w:cs="Arial"/>
          <w:bCs/>
          <w:sz w:val="22"/>
          <w:szCs w:val="22"/>
          <w:lang w:val="es-PE"/>
        </w:rPr>
        <w:t xml:space="preserve">reemplazo parcial </w:t>
      </w:r>
      <w:r w:rsidR="005B66A2">
        <w:rPr>
          <w:rFonts w:ascii="Arial" w:hAnsi="Arial" w:cs="Arial"/>
          <w:bCs/>
          <w:sz w:val="22"/>
          <w:szCs w:val="22"/>
          <w:lang w:val="es-PE"/>
        </w:rPr>
        <w:t xml:space="preserve">de los consumos de combustibles </w:t>
      </w:r>
      <w:r w:rsidR="00115B4B">
        <w:rPr>
          <w:rFonts w:ascii="Arial" w:hAnsi="Arial" w:cs="Arial"/>
          <w:bCs/>
          <w:sz w:val="22"/>
          <w:szCs w:val="22"/>
          <w:lang w:val="es-PE"/>
        </w:rPr>
        <w:t xml:space="preserve">como el </w:t>
      </w:r>
      <w:r w:rsidR="005B66A2">
        <w:rPr>
          <w:rFonts w:ascii="Arial" w:hAnsi="Arial" w:cs="Arial"/>
          <w:bCs/>
          <w:sz w:val="22"/>
          <w:szCs w:val="22"/>
          <w:lang w:val="es-PE"/>
        </w:rPr>
        <w:t>petróleo industrial 500</w:t>
      </w:r>
      <w:r w:rsidR="00E44EFA">
        <w:rPr>
          <w:rFonts w:ascii="Arial" w:hAnsi="Arial" w:cs="Arial"/>
          <w:bCs/>
          <w:sz w:val="22"/>
          <w:szCs w:val="22"/>
          <w:lang w:val="es-PE"/>
        </w:rPr>
        <w:t xml:space="preserve"> (PI 500)</w:t>
      </w:r>
      <w:r w:rsidR="005B66A2">
        <w:rPr>
          <w:rFonts w:ascii="Arial" w:hAnsi="Arial" w:cs="Arial"/>
          <w:bCs/>
          <w:sz w:val="22"/>
          <w:szCs w:val="22"/>
          <w:lang w:val="es-PE"/>
        </w:rPr>
        <w:t>, diésel 2 y</w:t>
      </w:r>
      <w:r w:rsidR="00115B4B">
        <w:rPr>
          <w:rFonts w:ascii="Arial" w:hAnsi="Arial" w:cs="Arial"/>
          <w:bCs/>
          <w:sz w:val="22"/>
          <w:szCs w:val="22"/>
          <w:lang w:val="es-PE"/>
        </w:rPr>
        <w:t xml:space="preserve"> el</w:t>
      </w:r>
      <w:r w:rsidR="005B66A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E44EFA">
        <w:rPr>
          <w:rFonts w:ascii="Arial" w:hAnsi="Arial" w:cs="Arial"/>
          <w:bCs/>
          <w:sz w:val="22"/>
          <w:szCs w:val="22"/>
          <w:lang w:val="es-PE"/>
        </w:rPr>
        <w:t>gas licuado de petróleo (</w:t>
      </w:r>
      <w:r w:rsidR="005B66A2">
        <w:rPr>
          <w:rFonts w:ascii="Arial" w:hAnsi="Arial" w:cs="Arial"/>
          <w:bCs/>
          <w:sz w:val="22"/>
          <w:szCs w:val="22"/>
          <w:lang w:val="es-PE"/>
        </w:rPr>
        <w:t>GLP</w:t>
      </w:r>
      <w:r w:rsidR="00E44EFA">
        <w:rPr>
          <w:rFonts w:ascii="Arial" w:hAnsi="Arial" w:cs="Arial"/>
          <w:bCs/>
          <w:sz w:val="22"/>
          <w:szCs w:val="22"/>
          <w:lang w:val="es-PE"/>
        </w:rPr>
        <w:t>)</w:t>
      </w:r>
      <w:r w:rsidR="0041645E">
        <w:rPr>
          <w:rFonts w:ascii="Arial" w:hAnsi="Arial" w:cs="Arial"/>
          <w:bCs/>
          <w:sz w:val="22"/>
          <w:szCs w:val="22"/>
          <w:lang w:val="es-PE"/>
        </w:rPr>
        <w:t xml:space="preserve"> por el</w:t>
      </w:r>
      <w:r w:rsidR="005B66A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CC0988" w:rsidRPr="00CC0988">
        <w:rPr>
          <w:rFonts w:ascii="Arial" w:hAnsi="Arial" w:cs="Arial"/>
          <w:bCs/>
          <w:sz w:val="22"/>
          <w:szCs w:val="22"/>
          <w:lang w:val="es-PE"/>
        </w:rPr>
        <w:t>gas natural en los equipos de la Fundición</w:t>
      </w:r>
      <w:r w:rsidR="00951B56">
        <w:rPr>
          <w:rFonts w:ascii="Arial" w:hAnsi="Arial" w:cs="Arial"/>
          <w:bCs/>
          <w:sz w:val="22"/>
          <w:szCs w:val="22"/>
          <w:lang w:val="es-PE"/>
        </w:rPr>
        <w:t xml:space="preserve"> de cobre de Ilo</w:t>
      </w:r>
      <w:r w:rsidR="00F334D5">
        <w:rPr>
          <w:rFonts w:ascii="Arial" w:hAnsi="Arial" w:cs="Arial"/>
          <w:bCs/>
          <w:sz w:val="22"/>
          <w:szCs w:val="22"/>
          <w:lang w:val="es-PE"/>
        </w:rPr>
        <w:t xml:space="preserve"> y en la Refinería de cobre de Ilo</w:t>
      </w:r>
      <w:r w:rsidR="00115B4B">
        <w:rPr>
          <w:rFonts w:ascii="Arial" w:hAnsi="Arial" w:cs="Arial"/>
          <w:bCs/>
          <w:sz w:val="22"/>
          <w:szCs w:val="22"/>
          <w:lang w:val="es-PE"/>
        </w:rPr>
        <w:t xml:space="preserve">; </w:t>
      </w:r>
      <w:r w:rsidR="00E44EFA">
        <w:rPr>
          <w:rFonts w:ascii="Arial" w:hAnsi="Arial" w:cs="Arial"/>
          <w:bCs/>
          <w:sz w:val="22"/>
          <w:szCs w:val="22"/>
          <w:lang w:val="es-PE"/>
        </w:rPr>
        <w:t>debido a que</w:t>
      </w:r>
      <w:r w:rsidR="00115B4B">
        <w:rPr>
          <w:rFonts w:ascii="Arial" w:hAnsi="Arial" w:cs="Arial"/>
          <w:bCs/>
          <w:sz w:val="22"/>
          <w:szCs w:val="22"/>
          <w:lang w:val="es-PE"/>
        </w:rPr>
        <w:t xml:space="preserve"> las emisiones de GEI </w:t>
      </w:r>
      <w:r w:rsidR="0041645E">
        <w:rPr>
          <w:rFonts w:ascii="Arial" w:hAnsi="Arial" w:cs="Arial"/>
          <w:bCs/>
          <w:sz w:val="22"/>
          <w:szCs w:val="22"/>
          <w:lang w:val="es-PE"/>
        </w:rPr>
        <w:t>de alcance 1 resultantes de la combustión del gas natural</w:t>
      </w:r>
      <w:r w:rsidR="00E44EFA">
        <w:rPr>
          <w:rFonts w:ascii="Arial" w:hAnsi="Arial" w:cs="Arial"/>
          <w:bCs/>
          <w:sz w:val="22"/>
          <w:szCs w:val="22"/>
          <w:lang w:val="es-PE"/>
        </w:rPr>
        <w:t xml:space="preserve"> son significativamente menores que aquellas emisiones resultantes de la combustión del PI 500 y el diésel 2</w:t>
      </w:r>
      <w:r w:rsidR="00F334D5">
        <w:rPr>
          <w:rFonts w:ascii="Arial" w:hAnsi="Arial" w:cs="Arial"/>
          <w:bCs/>
          <w:sz w:val="22"/>
          <w:szCs w:val="22"/>
          <w:lang w:val="es-PE"/>
        </w:rPr>
        <w:t xml:space="preserve">. En el caso de la Fundición, </w:t>
      </w:r>
      <w:r w:rsidR="00CC0988" w:rsidRPr="00CC0988">
        <w:rPr>
          <w:rFonts w:ascii="Arial" w:hAnsi="Arial" w:cs="Arial"/>
          <w:bCs/>
          <w:sz w:val="22"/>
          <w:szCs w:val="22"/>
          <w:lang w:val="es-PE"/>
        </w:rPr>
        <w:t>actualmente dichos equipos (hornos, equipos de calentamiento, calderos), emplean como principal fuente de energía el PI 500</w:t>
      </w:r>
      <w:r w:rsidR="00821C5E">
        <w:rPr>
          <w:rFonts w:ascii="Arial" w:hAnsi="Arial" w:cs="Arial"/>
          <w:bCs/>
          <w:sz w:val="22"/>
          <w:szCs w:val="22"/>
          <w:lang w:val="es-PE"/>
        </w:rPr>
        <w:t>, al</w:t>
      </w:r>
      <w:r w:rsidR="00CC0988" w:rsidRPr="00CC0988">
        <w:rPr>
          <w:rFonts w:ascii="Arial" w:hAnsi="Arial" w:cs="Arial"/>
          <w:bCs/>
          <w:sz w:val="22"/>
          <w:szCs w:val="22"/>
          <w:lang w:val="es-PE"/>
        </w:rPr>
        <w:t xml:space="preserve"> diésel </w:t>
      </w:r>
      <w:r w:rsidR="00951B56">
        <w:rPr>
          <w:rFonts w:ascii="Arial" w:hAnsi="Arial" w:cs="Arial"/>
          <w:bCs/>
          <w:sz w:val="22"/>
          <w:szCs w:val="22"/>
          <w:lang w:val="es-PE"/>
        </w:rPr>
        <w:t>2</w:t>
      </w:r>
      <w:r w:rsidR="00821C5E">
        <w:rPr>
          <w:rFonts w:ascii="Arial" w:hAnsi="Arial" w:cs="Arial"/>
          <w:bCs/>
          <w:sz w:val="22"/>
          <w:szCs w:val="22"/>
          <w:lang w:val="es-PE"/>
        </w:rPr>
        <w:t xml:space="preserve"> y </w:t>
      </w:r>
      <w:r w:rsidR="00CC0988" w:rsidRPr="00CC0988">
        <w:rPr>
          <w:rFonts w:ascii="Arial" w:hAnsi="Arial" w:cs="Arial"/>
          <w:bCs/>
          <w:sz w:val="22"/>
          <w:szCs w:val="22"/>
          <w:lang w:val="es-PE"/>
        </w:rPr>
        <w:t>GLP para el proceso de reducción en los hornos de afino y además para el calentamiento de cucharas y ruedas de moldeo</w:t>
      </w:r>
      <w:r w:rsidR="00F334D5">
        <w:rPr>
          <w:rFonts w:ascii="Arial" w:hAnsi="Arial" w:cs="Arial"/>
          <w:bCs/>
          <w:sz w:val="22"/>
          <w:szCs w:val="22"/>
          <w:lang w:val="es-PE"/>
        </w:rPr>
        <w:t xml:space="preserve">. En el caso de </w:t>
      </w:r>
      <w:r w:rsidR="00B21C6F">
        <w:rPr>
          <w:rFonts w:ascii="Arial" w:hAnsi="Arial" w:cs="Arial"/>
          <w:bCs/>
          <w:sz w:val="22"/>
          <w:szCs w:val="22"/>
          <w:lang w:val="es-PE"/>
        </w:rPr>
        <w:t>la Refinería, a</w:t>
      </w:r>
      <w:r w:rsidR="00B21C6F" w:rsidRPr="00B21C6F">
        <w:rPr>
          <w:rFonts w:ascii="Arial" w:hAnsi="Arial" w:cs="Arial"/>
          <w:bCs/>
          <w:sz w:val="22"/>
          <w:szCs w:val="22"/>
          <w:lang w:val="es-PE"/>
        </w:rPr>
        <w:t xml:space="preserve">ctualmente los equipos de proceso (calderas y hornos) emplean como combustibles al PI 500 y diésel 2. </w:t>
      </w:r>
    </w:p>
    <w:p w14:paraId="4E2972C9" w14:textId="77777777" w:rsidR="00F334D5" w:rsidRDefault="00F334D5" w:rsidP="00BE139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FD9681C" w14:textId="77777777" w:rsidR="00747094" w:rsidRDefault="00D922AC" w:rsidP="002C4AC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Asimismo, este proyecto involucra la </w:t>
      </w:r>
      <w:r w:rsidR="00E3344F" w:rsidRPr="00E3344F">
        <w:rPr>
          <w:rFonts w:ascii="Arial" w:hAnsi="Arial" w:cs="Arial"/>
          <w:bCs/>
          <w:sz w:val="22"/>
          <w:szCs w:val="22"/>
          <w:lang w:val="es-PE"/>
        </w:rPr>
        <w:t>instalación de</w:t>
      </w:r>
      <w:r w:rsidR="00747094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7A9CA3E3" w14:textId="616412C0" w:rsidR="00747094" w:rsidRDefault="00747094" w:rsidP="00747094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P</w:t>
      </w:r>
      <w:r w:rsidR="00E3344F" w:rsidRPr="00747094">
        <w:rPr>
          <w:rFonts w:ascii="Arial" w:hAnsi="Arial" w:cs="Arial"/>
          <w:bCs/>
          <w:sz w:val="22"/>
          <w:szCs w:val="22"/>
          <w:lang w:val="es-PE"/>
        </w:rPr>
        <w:t>lanta</w:t>
      </w:r>
      <w:r>
        <w:rPr>
          <w:rFonts w:ascii="Arial" w:hAnsi="Arial" w:cs="Arial"/>
          <w:bCs/>
          <w:sz w:val="22"/>
          <w:szCs w:val="22"/>
          <w:lang w:val="es-PE"/>
        </w:rPr>
        <w:t>s</w:t>
      </w:r>
      <w:r w:rsidR="00E3344F" w:rsidRPr="00747094">
        <w:rPr>
          <w:rFonts w:ascii="Arial" w:hAnsi="Arial" w:cs="Arial"/>
          <w:bCs/>
          <w:sz w:val="22"/>
          <w:szCs w:val="22"/>
          <w:lang w:val="es-PE"/>
        </w:rPr>
        <w:t xml:space="preserve"> satélite</w:t>
      </w:r>
      <w:r>
        <w:rPr>
          <w:rFonts w:ascii="Arial" w:hAnsi="Arial" w:cs="Arial"/>
          <w:bCs/>
          <w:sz w:val="22"/>
          <w:szCs w:val="22"/>
          <w:lang w:val="es-PE"/>
        </w:rPr>
        <w:t>s</w:t>
      </w:r>
      <w:r w:rsidR="00E3344F" w:rsidRPr="00747094">
        <w:rPr>
          <w:rFonts w:ascii="Arial" w:hAnsi="Arial" w:cs="Arial"/>
          <w:bCs/>
          <w:sz w:val="22"/>
          <w:szCs w:val="22"/>
          <w:lang w:val="es-PE"/>
        </w:rPr>
        <w:t xml:space="preserve"> de regasificación (PSR) de Gas Natural Licuado (GNL) </w:t>
      </w:r>
      <w:r w:rsidR="0069532E">
        <w:rPr>
          <w:rFonts w:ascii="Arial" w:hAnsi="Arial" w:cs="Arial"/>
          <w:bCs/>
          <w:sz w:val="22"/>
          <w:szCs w:val="22"/>
          <w:lang w:val="es-PE"/>
        </w:rPr>
        <w:t xml:space="preserve">transportado </w:t>
      </w:r>
      <w:r w:rsidR="0069532E">
        <w:rPr>
          <w:rFonts w:ascii="Arial" w:hAnsi="Arial" w:cs="Arial"/>
          <w:bCs/>
          <w:sz w:val="22"/>
          <w:szCs w:val="22"/>
          <w:lang w:val="es-PE"/>
        </w:rPr>
        <w:t xml:space="preserve">en camiones, </w:t>
      </w:r>
      <w:r w:rsidR="00555B8A" w:rsidRPr="00747094">
        <w:rPr>
          <w:rFonts w:ascii="Arial" w:hAnsi="Arial" w:cs="Arial"/>
          <w:bCs/>
          <w:sz w:val="22"/>
          <w:szCs w:val="22"/>
          <w:lang w:val="es-PE"/>
        </w:rPr>
        <w:t>en Fundición y en Refinería</w:t>
      </w:r>
      <w:r w:rsidR="0069532E">
        <w:rPr>
          <w:rFonts w:ascii="Arial" w:hAnsi="Arial" w:cs="Arial"/>
          <w:bCs/>
          <w:sz w:val="22"/>
          <w:szCs w:val="22"/>
          <w:lang w:val="es-PE"/>
        </w:rPr>
        <w:t>.</w:t>
      </w:r>
      <w:r w:rsidR="000C0A87">
        <w:rPr>
          <w:rFonts w:ascii="Arial" w:hAnsi="Arial" w:cs="Arial"/>
          <w:bCs/>
          <w:sz w:val="22"/>
          <w:szCs w:val="22"/>
          <w:lang w:val="es-PE"/>
        </w:rPr>
        <w:t xml:space="preserve"> Ver en las Figura N°1, fotografías referenciales</w:t>
      </w:r>
      <w:r w:rsidR="00514443">
        <w:rPr>
          <w:rFonts w:ascii="Arial" w:hAnsi="Arial" w:cs="Arial"/>
          <w:bCs/>
          <w:sz w:val="22"/>
          <w:szCs w:val="22"/>
          <w:lang w:val="es-PE"/>
        </w:rPr>
        <w:t xml:space="preserve"> de esta planta</w:t>
      </w:r>
      <w:r w:rsidR="000C0A87">
        <w:rPr>
          <w:rFonts w:ascii="Arial" w:hAnsi="Arial" w:cs="Arial"/>
          <w:bCs/>
          <w:sz w:val="22"/>
          <w:szCs w:val="22"/>
          <w:lang w:val="es-PE"/>
        </w:rPr>
        <w:t>.</w:t>
      </w:r>
      <w:r w:rsidR="000C0A87">
        <w:rPr>
          <w:rFonts w:ascii="Arial" w:hAnsi="Arial" w:cs="Arial"/>
          <w:bCs/>
          <w:sz w:val="22"/>
          <w:szCs w:val="22"/>
          <w:lang w:val="es-PE"/>
        </w:rPr>
        <w:tab/>
      </w:r>
    </w:p>
    <w:p w14:paraId="103D44FA" w14:textId="77777777" w:rsidR="0069532E" w:rsidRDefault="0069532E" w:rsidP="00747094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I</w:t>
      </w:r>
      <w:r w:rsidR="00E3344F" w:rsidRPr="00747094">
        <w:rPr>
          <w:rFonts w:ascii="Arial" w:hAnsi="Arial" w:cs="Arial"/>
          <w:bCs/>
          <w:sz w:val="22"/>
          <w:szCs w:val="22"/>
          <w:lang w:val="es-PE"/>
        </w:rPr>
        <w:t xml:space="preserve">nstalación de redes de distribución interna </w:t>
      </w:r>
      <w:r w:rsidR="00555B8A" w:rsidRPr="00747094">
        <w:rPr>
          <w:rFonts w:ascii="Arial" w:hAnsi="Arial" w:cs="Arial"/>
          <w:bCs/>
          <w:sz w:val="22"/>
          <w:szCs w:val="22"/>
          <w:lang w:val="es-PE"/>
        </w:rPr>
        <w:t>en Fundición y Refinería</w:t>
      </w:r>
    </w:p>
    <w:p w14:paraId="7634AABE" w14:textId="375BC024" w:rsidR="00903158" w:rsidRPr="00747094" w:rsidRDefault="0069532E" w:rsidP="00747094">
      <w:pPr>
        <w:pStyle w:val="ListParagraph"/>
        <w:numPr>
          <w:ilvl w:val="0"/>
          <w:numId w:val="3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C</w:t>
      </w:r>
      <w:r w:rsidR="00E3344F" w:rsidRPr="00747094">
        <w:rPr>
          <w:rFonts w:ascii="Arial" w:hAnsi="Arial" w:cs="Arial"/>
          <w:bCs/>
          <w:sz w:val="22"/>
          <w:szCs w:val="22"/>
          <w:lang w:val="es-PE"/>
        </w:rPr>
        <w:t xml:space="preserve">ambio de quemadores en </w:t>
      </w:r>
      <w:r w:rsidR="00555B8A" w:rsidRPr="00747094">
        <w:rPr>
          <w:rFonts w:ascii="Arial" w:hAnsi="Arial" w:cs="Arial"/>
          <w:bCs/>
          <w:sz w:val="22"/>
          <w:szCs w:val="22"/>
          <w:lang w:val="es-PE"/>
        </w:rPr>
        <w:t>los equipos antes mencionados</w:t>
      </w:r>
      <w:r w:rsidR="00FA5C29" w:rsidRPr="00747094">
        <w:rPr>
          <w:rFonts w:ascii="Arial" w:hAnsi="Arial" w:cs="Arial"/>
          <w:bCs/>
          <w:sz w:val="22"/>
          <w:szCs w:val="22"/>
          <w:lang w:val="es-PE"/>
        </w:rPr>
        <w:t>.</w:t>
      </w:r>
      <w:r w:rsidR="007E045A" w:rsidRPr="00747094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7B3E1F4F" w14:textId="77777777" w:rsidR="00142F99" w:rsidRDefault="00142F99" w:rsidP="00BE139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F1CA683" w14:textId="45FE3EFE" w:rsidR="0057288F" w:rsidRDefault="0057288F" w:rsidP="0027766D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57288F">
        <w:rPr>
          <w:rFonts w:ascii="Arial" w:hAnsi="Arial" w:cs="Arial"/>
          <w:bCs/>
          <w:noProof/>
          <w:sz w:val="22"/>
          <w:szCs w:val="22"/>
        </w:rPr>
        <w:drawing>
          <wp:inline distT="0" distB="0" distL="0" distR="0" wp14:anchorId="48321DDF" wp14:editId="31A89398">
            <wp:extent cx="2575491" cy="2340867"/>
            <wp:effectExtent l="19050" t="19050" r="15875" b="21590"/>
            <wp:docPr id="11" name="Imagen 10" descr="Avión parado en la calle&#10;&#10;Descripción generada automáticamente con confianza baja">
              <a:extLst xmlns:a="http://schemas.openxmlformats.org/drawingml/2006/main">
                <a:ext uri="{FF2B5EF4-FFF2-40B4-BE49-F238E27FC236}">
                  <a16:creationId xmlns:a16="http://schemas.microsoft.com/office/drawing/2014/main" id="{98DBCDBE-F50F-9604-F2D5-89DA4F20766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0" descr="Avión parado en la calle&#10;&#10;Descripción generada automáticamente con confianza baja">
                      <a:extLst>
                        <a:ext uri="{FF2B5EF4-FFF2-40B4-BE49-F238E27FC236}">
                          <a16:creationId xmlns:a16="http://schemas.microsoft.com/office/drawing/2014/main" id="{98DBCDBE-F50F-9604-F2D5-89DA4F20766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230" t="17293" r="26722" b="12335"/>
                    <a:stretch/>
                  </pic:blipFill>
                  <pic:spPr bwMode="auto">
                    <a:xfrm>
                      <a:off x="0" y="0"/>
                      <a:ext cx="2606145" cy="2368728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3149D" w:rsidRPr="0003149D">
        <w:rPr>
          <w:rFonts w:ascii="Arial" w:hAnsi="Arial" w:cs="Arial"/>
          <w:bCs/>
          <w:noProof/>
          <w:sz w:val="22"/>
          <w:szCs w:val="22"/>
        </w:rPr>
        <w:drawing>
          <wp:inline distT="0" distB="0" distL="0" distR="0" wp14:anchorId="20373F4F" wp14:editId="02DE9FE4">
            <wp:extent cx="2555449" cy="2218459"/>
            <wp:effectExtent l="19050" t="19050" r="16510" b="10795"/>
            <wp:docPr id="10" name="Imagen 9" descr="Imagen que contiene exterior, nieve, avión, estacionado&#10;&#10;Descripción generada automáticamente">
              <a:extLst xmlns:a="http://schemas.openxmlformats.org/drawingml/2006/main">
                <a:ext uri="{FF2B5EF4-FFF2-40B4-BE49-F238E27FC236}">
                  <a16:creationId xmlns:a16="http://schemas.microsoft.com/office/drawing/2014/main" id="{AFF7A669-2899-AFDC-D0E5-DB35A7538F5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 descr="Imagen que contiene exterior, nieve, avión, estacionado&#10;&#10;Descripción generada automáticamente">
                      <a:extLst>
                        <a:ext uri="{FF2B5EF4-FFF2-40B4-BE49-F238E27FC236}">
                          <a16:creationId xmlns:a16="http://schemas.microsoft.com/office/drawing/2014/main" id="{AFF7A669-2899-AFDC-D0E5-DB35A7538F5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26381"/>
                    <a:stretch/>
                  </pic:blipFill>
                  <pic:spPr>
                    <a:xfrm>
                      <a:off x="0" y="0"/>
                      <a:ext cx="2574319" cy="223484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0071959" w14:textId="77777777" w:rsidR="00624F12" w:rsidRDefault="00624F12" w:rsidP="0027766D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</w:p>
    <w:p w14:paraId="498A2990" w14:textId="61DD40AD" w:rsidR="0027766D" w:rsidRPr="006E1180" w:rsidRDefault="0027766D" w:rsidP="0027766D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  <w:r w:rsidRPr="006E1180">
        <w:rPr>
          <w:rFonts w:ascii="Arial" w:hAnsi="Arial" w:cs="Arial"/>
          <w:bCs/>
          <w:sz w:val="20"/>
          <w:szCs w:val="20"/>
          <w:lang w:val="es-PE"/>
        </w:rPr>
        <w:t>Figura N°1 – Fotografías referenciales de una planta satélite de regasificación de gas natural</w:t>
      </w:r>
    </w:p>
    <w:p w14:paraId="676E6630" w14:textId="77777777" w:rsidR="0057288F" w:rsidRPr="00903158" w:rsidRDefault="0057288F" w:rsidP="00BE139D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872B57" w14:textId="7DC402C1" w:rsidR="00903158" w:rsidRDefault="00D15309" w:rsidP="002B5B5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Para poder estimar las emisiones de GEI de alcance 1 resultantes de</w:t>
      </w:r>
      <w:r w:rsidR="00B31283">
        <w:rPr>
          <w:rFonts w:ascii="Arial" w:hAnsi="Arial" w:cs="Arial"/>
          <w:bCs/>
          <w:sz w:val="22"/>
          <w:szCs w:val="22"/>
          <w:lang w:val="es-PE"/>
        </w:rPr>
        <w:t>l escenario actual (empleando PI 500, diésel 2 y GLP)</w:t>
      </w:r>
      <w:r w:rsidR="00A35848">
        <w:rPr>
          <w:rFonts w:ascii="Arial" w:hAnsi="Arial" w:cs="Arial"/>
          <w:bCs/>
          <w:sz w:val="22"/>
          <w:szCs w:val="22"/>
          <w:lang w:val="es-PE"/>
        </w:rPr>
        <w:t xml:space="preserve">, se </w:t>
      </w:r>
      <w:r w:rsidR="006375E7">
        <w:rPr>
          <w:rFonts w:ascii="Arial" w:hAnsi="Arial" w:cs="Arial"/>
          <w:bCs/>
          <w:sz w:val="22"/>
          <w:szCs w:val="22"/>
          <w:lang w:val="es-PE"/>
        </w:rPr>
        <w:t xml:space="preserve">han registrado los consumos anuales </w:t>
      </w:r>
      <w:r w:rsidR="00687697">
        <w:rPr>
          <w:rFonts w:ascii="Arial" w:hAnsi="Arial" w:cs="Arial"/>
          <w:bCs/>
          <w:sz w:val="22"/>
          <w:szCs w:val="22"/>
          <w:lang w:val="es-PE"/>
        </w:rPr>
        <w:t>de dichos combustibles</w:t>
      </w:r>
      <w:r w:rsidR="007A26A7">
        <w:rPr>
          <w:rFonts w:ascii="Arial" w:hAnsi="Arial" w:cs="Arial"/>
          <w:bCs/>
          <w:sz w:val="22"/>
          <w:szCs w:val="22"/>
          <w:lang w:val="es-PE"/>
        </w:rPr>
        <w:t xml:space="preserve">, se han empleado </w:t>
      </w:r>
      <w:r w:rsidR="00762CE6">
        <w:rPr>
          <w:rFonts w:ascii="Arial" w:hAnsi="Arial" w:cs="Arial"/>
          <w:bCs/>
          <w:sz w:val="22"/>
          <w:szCs w:val="22"/>
          <w:lang w:val="es-PE"/>
        </w:rPr>
        <w:t>las</w:t>
      </w:r>
      <w:r w:rsidR="0081701E">
        <w:rPr>
          <w:rFonts w:ascii="Arial" w:hAnsi="Arial" w:cs="Arial"/>
          <w:bCs/>
          <w:sz w:val="22"/>
          <w:szCs w:val="22"/>
          <w:lang w:val="es-PE"/>
        </w:rPr>
        <w:t xml:space="preserve"> densidades</w:t>
      </w:r>
      <w:r w:rsidR="00D122FF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762CE6">
        <w:rPr>
          <w:rFonts w:ascii="Arial" w:hAnsi="Arial" w:cs="Arial"/>
          <w:bCs/>
          <w:sz w:val="22"/>
          <w:szCs w:val="22"/>
          <w:lang w:val="es-PE"/>
        </w:rPr>
        <w:t xml:space="preserve">y valores caloríficos netos </w:t>
      </w:r>
      <w:r w:rsidR="00D122FF">
        <w:rPr>
          <w:rFonts w:ascii="Arial" w:hAnsi="Arial" w:cs="Arial"/>
          <w:bCs/>
          <w:sz w:val="22"/>
          <w:szCs w:val="22"/>
          <w:lang w:val="es-PE"/>
        </w:rPr>
        <w:t xml:space="preserve">de dichos combustibles </w:t>
      </w:r>
      <w:r w:rsidR="0057288F">
        <w:rPr>
          <w:rFonts w:ascii="Arial" w:hAnsi="Arial" w:cs="Arial"/>
          <w:bCs/>
          <w:sz w:val="22"/>
          <w:szCs w:val="22"/>
          <w:lang w:val="es-PE"/>
        </w:rPr>
        <w:t>(publicados por el MINAM</w:t>
      </w:r>
      <w:r w:rsidR="00381002">
        <w:rPr>
          <w:rFonts w:ascii="Arial" w:hAnsi="Arial" w:cs="Arial"/>
          <w:bCs/>
          <w:sz w:val="22"/>
          <w:szCs w:val="22"/>
          <w:lang w:val="es-PE"/>
        </w:rPr>
        <w:t xml:space="preserve"> en el Inventario Nacional de GEI-</w:t>
      </w:r>
      <w:proofErr w:type="spellStart"/>
      <w:r w:rsidR="00381002">
        <w:rPr>
          <w:rFonts w:ascii="Arial" w:hAnsi="Arial" w:cs="Arial"/>
          <w:bCs/>
          <w:sz w:val="22"/>
          <w:szCs w:val="22"/>
          <w:lang w:val="es-PE"/>
        </w:rPr>
        <w:t>Infocarbono</w:t>
      </w:r>
      <w:proofErr w:type="spellEnd"/>
      <w:r w:rsidR="0057288F">
        <w:rPr>
          <w:rFonts w:ascii="Arial" w:hAnsi="Arial" w:cs="Arial"/>
          <w:bCs/>
          <w:sz w:val="22"/>
          <w:szCs w:val="22"/>
          <w:lang w:val="es-PE"/>
        </w:rPr>
        <w:t xml:space="preserve">) </w:t>
      </w:r>
      <w:r w:rsidR="007A26A7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 w:rsidR="00A95B02">
        <w:rPr>
          <w:rFonts w:ascii="Arial" w:hAnsi="Arial" w:cs="Arial"/>
          <w:bCs/>
          <w:sz w:val="22"/>
          <w:szCs w:val="22"/>
          <w:lang w:val="es-PE"/>
        </w:rPr>
        <w:t xml:space="preserve">los factores de emisión de GEI para combustión fija </w:t>
      </w:r>
      <w:r w:rsidR="0057288F">
        <w:rPr>
          <w:rFonts w:ascii="Arial" w:hAnsi="Arial" w:cs="Arial"/>
          <w:bCs/>
          <w:sz w:val="22"/>
          <w:szCs w:val="22"/>
          <w:lang w:val="es-PE"/>
        </w:rPr>
        <w:t>(</w:t>
      </w:r>
      <w:r w:rsidR="00A95B02">
        <w:rPr>
          <w:rFonts w:ascii="Arial" w:hAnsi="Arial" w:cs="Arial"/>
          <w:bCs/>
          <w:sz w:val="22"/>
          <w:szCs w:val="22"/>
          <w:lang w:val="es-PE"/>
        </w:rPr>
        <w:t xml:space="preserve">publicados por el </w:t>
      </w:r>
      <w:r w:rsidR="006E1180">
        <w:rPr>
          <w:rFonts w:ascii="Arial" w:hAnsi="Arial" w:cs="Arial"/>
          <w:bCs/>
          <w:sz w:val="22"/>
          <w:szCs w:val="22"/>
          <w:lang w:val="es-PE"/>
        </w:rPr>
        <w:t xml:space="preserve">Panel Intergubernamental en Cambio Climático - </w:t>
      </w:r>
      <w:r w:rsidR="00A95B02">
        <w:rPr>
          <w:rFonts w:ascii="Arial" w:hAnsi="Arial" w:cs="Arial"/>
          <w:bCs/>
          <w:sz w:val="22"/>
          <w:szCs w:val="22"/>
          <w:lang w:val="es-PE"/>
        </w:rPr>
        <w:t>IPCC</w:t>
      </w:r>
      <w:r w:rsidR="0057288F">
        <w:rPr>
          <w:rFonts w:ascii="Arial" w:hAnsi="Arial" w:cs="Arial"/>
          <w:bCs/>
          <w:sz w:val="22"/>
          <w:szCs w:val="22"/>
          <w:lang w:val="es-PE"/>
        </w:rPr>
        <w:t>)</w:t>
      </w:r>
      <w:r w:rsidR="00E67550">
        <w:rPr>
          <w:rFonts w:ascii="Arial" w:hAnsi="Arial" w:cs="Arial"/>
          <w:bCs/>
          <w:sz w:val="22"/>
          <w:szCs w:val="22"/>
          <w:lang w:val="es-PE"/>
        </w:rPr>
        <w:t xml:space="preserve">; mientras que para poder estimar las emisiones de GEI de alcance </w:t>
      </w:r>
      <w:r w:rsidR="003D19E5">
        <w:rPr>
          <w:rFonts w:ascii="Arial" w:hAnsi="Arial" w:cs="Arial"/>
          <w:bCs/>
          <w:sz w:val="22"/>
          <w:szCs w:val="22"/>
          <w:lang w:val="es-PE"/>
        </w:rPr>
        <w:t>1</w:t>
      </w:r>
      <w:r w:rsidR="00E67550">
        <w:rPr>
          <w:rFonts w:ascii="Arial" w:hAnsi="Arial" w:cs="Arial"/>
          <w:bCs/>
          <w:sz w:val="22"/>
          <w:szCs w:val="22"/>
          <w:lang w:val="es-PE"/>
        </w:rPr>
        <w:t xml:space="preserve"> resultantes del escenario futuro (empleando gas natural), se ha</w:t>
      </w:r>
      <w:r w:rsidR="006224A1">
        <w:rPr>
          <w:rFonts w:ascii="Arial" w:hAnsi="Arial" w:cs="Arial"/>
          <w:bCs/>
          <w:sz w:val="22"/>
          <w:szCs w:val="22"/>
          <w:lang w:val="es-PE"/>
        </w:rPr>
        <w:t xml:space="preserve"> considerado la energía neta requerida </w:t>
      </w:r>
      <w:r w:rsidR="00743D08">
        <w:rPr>
          <w:rFonts w:ascii="Arial" w:hAnsi="Arial" w:cs="Arial"/>
          <w:bCs/>
          <w:sz w:val="22"/>
          <w:szCs w:val="22"/>
          <w:lang w:val="es-PE"/>
        </w:rPr>
        <w:t>(resultado de la conversión usando los valores caloríficos netos de los combustibles anteriormente mencionados)</w:t>
      </w:r>
      <w:r w:rsidR="00BF0772" w:rsidRPr="00BF0772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BF0772">
        <w:rPr>
          <w:rFonts w:ascii="Arial" w:hAnsi="Arial" w:cs="Arial"/>
          <w:bCs/>
          <w:sz w:val="22"/>
          <w:szCs w:val="22"/>
          <w:lang w:val="es-PE"/>
        </w:rPr>
        <w:t xml:space="preserve">y los </w:t>
      </w:r>
      <w:r w:rsidR="00BF0772">
        <w:rPr>
          <w:rFonts w:ascii="Arial" w:hAnsi="Arial" w:cs="Arial"/>
          <w:bCs/>
          <w:sz w:val="22"/>
          <w:szCs w:val="22"/>
          <w:lang w:val="es-PE"/>
        </w:rPr>
        <w:lastRenderedPageBreak/>
        <w:t>factores de emisión de GEI para combustión fija publicados por el IPCC.</w:t>
      </w:r>
    </w:p>
    <w:p w14:paraId="1370B517" w14:textId="77777777" w:rsidR="002B5B5B" w:rsidRPr="00903158" w:rsidRDefault="002B5B5B" w:rsidP="002B5B5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03386D" w14:textId="77777777" w:rsidR="00383BAB" w:rsidRDefault="00383BAB" w:rsidP="00383B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E139D">
        <w:rPr>
          <w:rFonts w:ascii="Arial" w:hAnsi="Arial" w:cs="Arial"/>
          <w:b/>
          <w:sz w:val="22"/>
          <w:szCs w:val="22"/>
          <w:lang w:val="es-PE"/>
        </w:rPr>
        <w:t>3.</w:t>
      </w:r>
      <w:r>
        <w:rPr>
          <w:rFonts w:ascii="Arial" w:hAnsi="Arial" w:cs="Arial"/>
          <w:b/>
          <w:sz w:val="22"/>
          <w:szCs w:val="22"/>
          <w:lang w:val="es-PE"/>
        </w:rPr>
        <w:t>2</w:t>
      </w:r>
      <w:r w:rsidRPr="00BE139D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903158" w:rsidRPr="00383BAB">
        <w:rPr>
          <w:rFonts w:ascii="Arial" w:hAnsi="Arial" w:cs="Arial"/>
          <w:b/>
          <w:sz w:val="22"/>
          <w:szCs w:val="22"/>
          <w:lang w:val="es-PE"/>
        </w:rPr>
        <w:t>Cogeneración empleando vapor saturado en Fundición</w:t>
      </w:r>
    </w:p>
    <w:p w14:paraId="5294380F" w14:textId="77777777" w:rsidR="00ED5087" w:rsidRDefault="00ED5087" w:rsidP="00383B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968D3C" w14:textId="4D9E7250" w:rsidR="00903158" w:rsidRDefault="00383BAB" w:rsidP="00383B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Este proyecto </w:t>
      </w:r>
      <w:r w:rsidR="00ED5087">
        <w:rPr>
          <w:rFonts w:ascii="Arial" w:hAnsi="Arial" w:cs="Arial"/>
          <w:bCs/>
          <w:sz w:val="22"/>
          <w:szCs w:val="22"/>
          <w:lang w:val="es-PE"/>
        </w:rPr>
        <w:t xml:space="preserve">se ubica en la unidad minera Ilo y </w:t>
      </w:r>
      <w:r>
        <w:rPr>
          <w:rFonts w:ascii="Arial" w:hAnsi="Arial" w:cs="Arial"/>
          <w:bCs/>
          <w:sz w:val="22"/>
          <w:szCs w:val="22"/>
          <w:lang w:val="es-PE"/>
        </w:rPr>
        <w:t>consiste en la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 xml:space="preserve"> implementa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ción de 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>un sistema de generación de energía eléctrica</w:t>
      </w:r>
      <w:r w:rsidR="007607CC">
        <w:rPr>
          <w:rFonts w:ascii="Arial" w:hAnsi="Arial" w:cs="Arial"/>
          <w:bCs/>
          <w:sz w:val="22"/>
          <w:szCs w:val="22"/>
          <w:lang w:val="es-PE"/>
        </w:rPr>
        <w:t xml:space="preserve"> en la Fundición de cobre de Ilo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 xml:space="preserve"> —en</w:t>
      </w:r>
      <w:r w:rsidR="007607CC">
        <w:rPr>
          <w:rFonts w:ascii="Arial" w:hAnsi="Arial" w:cs="Arial"/>
          <w:bCs/>
          <w:sz w:val="22"/>
          <w:szCs w:val="22"/>
          <w:lang w:val="es-PE"/>
        </w:rPr>
        <w:t xml:space="preserve"> la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 xml:space="preserve"> modalidad de autoconsumo— a través de una turbina y equipos auxiliares; aprovechando la energía presente en el vapor saturado que se genera en el caldero de calor residual que enfría los gases del proceso del horno </w:t>
      </w:r>
      <w:proofErr w:type="spellStart"/>
      <w:r w:rsidR="00903158" w:rsidRPr="00903158">
        <w:rPr>
          <w:rFonts w:ascii="Arial" w:hAnsi="Arial" w:cs="Arial"/>
          <w:bCs/>
          <w:sz w:val="22"/>
          <w:szCs w:val="22"/>
          <w:lang w:val="es-PE"/>
        </w:rPr>
        <w:t>Isasmelt</w:t>
      </w:r>
      <w:proofErr w:type="spellEnd"/>
      <w:r w:rsidR="00903158" w:rsidRPr="00903158">
        <w:rPr>
          <w:rFonts w:ascii="Arial" w:hAnsi="Arial" w:cs="Arial"/>
          <w:bCs/>
          <w:sz w:val="22"/>
          <w:szCs w:val="22"/>
          <w:lang w:val="es-PE"/>
        </w:rPr>
        <w:t xml:space="preserve"> de </w:t>
      </w:r>
      <w:r w:rsidR="00040CA8"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>Fundición, que posteriormente son conducidos a las plantas de ácido sulfúrico.</w:t>
      </w:r>
      <w:r w:rsidR="007607CC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2D1FCB17" w14:textId="51C1DF89" w:rsidR="00EE18C8" w:rsidRDefault="00B60F2F" w:rsidP="00383B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60F2F">
        <w:rPr>
          <w:rFonts w:ascii="Arial" w:hAnsi="Arial" w:cs="Arial"/>
          <w:bCs/>
          <w:sz w:val="22"/>
          <w:szCs w:val="22"/>
          <w:lang w:val="es-PE"/>
        </w:rPr>
        <w:t xml:space="preserve">La potencia estimada neta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del sistema </w:t>
      </w:r>
      <w:r w:rsidRPr="00B60F2F">
        <w:rPr>
          <w:rFonts w:ascii="Arial" w:hAnsi="Arial" w:cs="Arial"/>
          <w:bCs/>
          <w:sz w:val="22"/>
          <w:szCs w:val="22"/>
          <w:lang w:val="es-PE"/>
        </w:rPr>
        <w:t>con vapor saturado será de 9.5 MW</w:t>
      </w:r>
      <w:r w:rsidR="00C85093">
        <w:rPr>
          <w:rFonts w:ascii="Arial" w:hAnsi="Arial" w:cs="Arial"/>
          <w:bCs/>
          <w:sz w:val="22"/>
          <w:szCs w:val="22"/>
          <w:lang w:val="es-PE"/>
        </w:rPr>
        <w:t>, c</w:t>
      </w:r>
      <w:r w:rsidR="00C85093" w:rsidRPr="00C85093">
        <w:rPr>
          <w:rFonts w:ascii="Arial" w:hAnsi="Arial" w:cs="Arial"/>
          <w:bCs/>
          <w:sz w:val="22"/>
          <w:szCs w:val="22"/>
          <w:lang w:val="es-PE"/>
        </w:rPr>
        <w:t>onsiderando una disponibilidad de</w:t>
      </w:r>
      <w:r w:rsidR="00C85093">
        <w:rPr>
          <w:rFonts w:ascii="Arial" w:hAnsi="Arial" w:cs="Arial"/>
          <w:bCs/>
          <w:sz w:val="22"/>
          <w:szCs w:val="22"/>
          <w:lang w:val="es-PE"/>
        </w:rPr>
        <w:t>l sistema de un</w:t>
      </w:r>
      <w:r w:rsidR="00C85093" w:rsidRPr="00C85093">
        <w:rPr>
          <w:rFonts w:ascii="Arial" w:hAnsi="Arial" w:cs="Arial"/>
          <w:bCs/>
          <w:sz w:val="22"/>
          <w:szCs w:val="22"/>
          <w:lang w:val="es-PE"/>
        </w:rPr>
        <w:t xml:space="preserve"> 90%</w:t>
      </w:r>
      <w:r w:rsidR="00C85093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C85093" w:rsidRPr="00C85093">
        <w:rPr>
          <w:rFonts w:ascii="Arial" w:hAnsi="Arial" w:cs="Arial"/>
          <w:bCs/>
          <w:sz w:val="22"/>
          <w:szCs w:val="22"/>
          <w:lang w:val="es-PE"/>
        </w:rPr>
        <w:t xml:space="preserve">la cantidad de energía generada al año con vapor saturado </w:t>
      </w:r>
      <w:r w:rsidR="00C85093">
        <w:rPr>
          <w:rFonts w:ascii="Arial" w:hAnsi="Arial" w:cs="Arial"/>
          <w:bCs/>
          <w:sz w:val="22"/>
          <w:szCs w:val="22"/>
          <w:lang w:val="es-PE"/>
        </w:rPr>
        <w:t>se estima en</w:t>
      </w:r>
      <w:r w:rsidR="00C85093" w:rsidRPr="00C85093">
        <w:rPr>
          <w:rFonts w:ascii="Arial" w:hAnsi="Arial" w:cs="Arial"/>
          <w:bCs/>
          <w:sz w:val="22"/>
          <w:szCs w:val="22"/>
          <w:lang w:val="es-PE"/>
        </w:rPr>
        <w:t xml:space="preserve"> 74,898 </w:t>
      </w:r>
      <w:proofErr w:type="spellStart"/>
      <w:r w:rsidR="00C85093" w:rsidRPr="00C85093">
        <w:rPr>
          <w:rFonts w:ascii="Arial" w:hAnsi="Arial" w:cs="Arial"/>
          <w:bCs/>
          <w:sz w:val="22"/>
          <w:szCs w:val="22"/>
          <w:lang w:val="es-PE"/>
        </w:rPr>
        <w:t>MWh</w:t>
      </w:r>
      <w:proofErr w:type="spellEnd"/>
      <w:r w:rsidR="00C85093" w:rsidRPr="00C85093">
        <w:rPr>
          <w:rFonts w:ascii="Arial" w:hAnsi="Arial" w:cs="Arial"/>
          <w:bCs/>
          <w:sz w:val="22"/>
          <w:szCs w:val="22"/>
          <w:lang w:val="es-PE"/>
        </w:rPr>
        <w:t>/año.</w:t>
      </w:r>
      <w:r w:rsidR="00AF5007">
        <w:rPr>
          <w:rFonts w:ascii="Arial" w:hAnsi="Arial" w:cs="Arial"/>
          <w:bCs/>
          <w:sz w:val="22"/>
          <w:szCs w:val="22"/>
          <w:lang w:val="es-PE"/>
        </w:rPr>
        <w:t xml:space="preserve"> De esta manera, </w:t>
      </w:r>
      <w:r w:rsidR="00FE4D82">
        <w:rPr>
          <w:rFonts w:ascii="Arial" w:hAnsi="Arial" w:cs="Arial"/>
          <w:bCs/>
          <w:sz w:val="22"/>
          <w:szCs w:val="22"/>
          <w:lang w:val="es-PE"/>
        </w:rPr>
        <w:t>esta energía generada por el sistema de cogeneración será consumida en su totalidad en la Fundición de Ilo,</w:t>
      </w:r>
      <w:r w:rsidR="00EC168F">
        <w:rPr>
          <w:rFonts w:ascii="Arial" w:hAnsi="Arial" w:cs="Arial"/>
          <w:bCs/>
          <w:sz w:val="22"/>
          <w:szCs w:val="22"/>
          <w:lang w:val="es-PE"/>
        </w:rPr>
        <w:t xml:space="preserve"> lo cual </w:t>
      </w:r>
      <w:r w:rsidR="0012748B">
        <w:rPr>
          <w:rFonts w:ascii="Arial" w:hAnsi="Arial" w:cs="Arial"/>
          <w:bCs/>
          <w:sz w:val="22"/>
          <w:szCs w:val="22"/>
          <w:lang w:val="es-PE"/>
        </w:rPr>
        <w:t>resulta en una reducción en la energía eléctrica que es adquirida a terceros</w:t>
      </w:r>
      <w:r w:rsidR="00180674">
        <w:rPr>
          <w:rFonts w:ascii="Arial" w:hAnsi="Arial" w:cs="Arial"/>
          <w:bCs/>
          <w:sz w:val="22"/>
          <w:szCs w:val="22"/>
          <w:lang w:val="es-PE"/>
        </w:rPr>
        <w:t xml:space="preserve"> y cuyo origen es de fuentes mixtas (renovables y no renovables).</w:t>
      </w:r>
    </w:p>
    <w:p w14:paraId="2997A5A6" w14:textId="77777777" w:rsidR="000A47D7" w:rsidRDefault="000A47D7" w:rsidP="00383B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373EA9B" w14:textId="05B81C89" w:rsidR="00040CA8" w:rsidRDefault="000A47D7" w:rsidP="00443C4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Asimismo, este proyecto involucra la </w:t>
      </w:r>
      <w:r w:rsidRPr="00E3344F">
        <w:rPr>
          <w:rFonts w:ascii="Arial" w:hAnsi="Arial" w:cs="Arial"/>
          <w:bCs/>
          <w:sz w:val="22"/>
          <w:szCs w:val="22"/>
          <w:lang w:val="es-PE"/>
        </w:rPr>
        <w:t>instalación de</w:t>
      </w:r>
      <w:r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30B7C97F" w14:textId="77777777" w:rsidR="00443C41" w:rsidRDefault="00443C41" w:rsidP="00443C4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05756FA" w14:textId="1BD174DD" w:rsidR="00443C41" w:rsidRPr="007E4337" w:rsidRDefault="00443C41" w:rsidP="007E4337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7E4337">
        <w:rPr>
          <w:rFonts w:ascii="Arial" w:hAnsi="Arial" w:cs="Arial"/>
          <w:bCs/>
          <w:sz w:val="22"/>
          <w:szCs w:val="22"/>
          <w:lang w:val="es-PE"/>
        </w:rPr>
        <w:t>Turbina de vapor saturado de alta y baja presión</w:t>
      </w:r>
    </w:p>
    <w:p w14:paraId="23782A4A" w14:textId="71336F6F" w:rsidR="007E4337" w:rsidRPr="007E4337" w:rsidRDefault="007E4337" w:rsidP="007E4337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7E4337">
        <w:rPr>
          <w:rFonts w:ascii="Arial" w:hAnsi="Arial" w:cs="Arial"/>
          <w:bCs/>
          <w:sz w:val="22"/>
          <w:szCs w:val="22"/>
          <w:lang w:val="es-PE"/>
        </w:rPr>
        <w:t xml:space="preserve">Equipos secundarios: condensador de vacío, bombas de alimentación, de reposición, hacia el </w:t>
      </w:r>
      <w:proofErr w:type="spellStart"/>
      <w:r w:rsidRPr="007E4337">
        <w:rPr>
          <w:rFonts w:ascii="Arial" w:hAnsi="Arial" w:cs="Arial"/>
          <w:bCs/>
          <w:sz w:val="22"/>
          <w:szCs w:val="22"/>
          <w:lang w:val="es-PE"/>
        </w:rPr>
        <w:t>desaireador</w:t>
      </w:r>
      <w:proofErr w:type="spellEnd"/>
      <w:r w:rsidRPr="007E4337">
        <w:rPr>
          <w:rFonts w:ascii="Arial" w:hAnsi="Arial" w:cs="Arial"/>
          <w:bCs/>
          <w:sz w:val="22"/>
          <w:szCs w:val="22"/>
          <w:lang w:val="es-PE"/>
        </w:rPr>
        <w:t>, bombas de condensado</w:t>
      </w:r>
      <w:r w:rsidR="00514443">
        <w:rPr>
          <w:rFonts w:ascii="Arial" w:hAnsi="Arial" w:cs="Arial"/>
          <w:bCs/>
          <w:sz w:val="22"/>
          <w:szCs w:val="22"/>
          <w:lang w:val="es-PE"/>
        </w:rPr>
        <w:t>,</w:t>
      </w:r>
      <w:r w:rsidRPr="007E4337">
        <w:rPr>
          <w:rFonts w:ascii="Arial" w:hAnsi="Arial" w:cs="Arial"/>
          <w:bCs/>
          <w:sz w:val="22"/>
          <w:szCs w:val="22"/>
          <w:lang w:val="es-PE"/>
        </w:rPr>
        <w:t xml:space="preserve"> separadores de gotas y tanque de almacenamiento de condensados.</w:t>
      </w:r>
    </w:p>
    <w:p w14:paraId="1338E30A" w14:textId="77777777" w:rsidR="00443C41" w:rsidRDefault="00443C41" w:rsidP="00443C4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65873B2" w14:textId="2ED18F98" w:rsidR="00706CCC" w:rsidRDefault="00706CCC" w:rsidP="00443C4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En la Figura N°2, se muestra una vista de arreglo general del lugar donde se ubicará el sistema de cogeneración, dentro de las instalaciones de la Fundición de Ilo.</w:t>
      </w:r>
    </w:p>
    <w:p w14:paraId="560120A8" w14:textId="77777777" w:rsidR="00081847" w:rsidRDefault="00081847" w:rsidP="00443C4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D44E9E" w14:textId="71D60080" w:rsidR="00081847" w:rsidRDefault="00BB5067" w:rsidP="00081847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BB5067">
        <w:rPr>
          <w:rFonts w:ascii="Arial" w:hAnsi="Arial" w:cs="Arial"/>
          <w:bCs/>
          <w:noProof/>
          <w:sz w:val="22"/>
          <w:szCs w:val="22"/>
        </w:rPr>
        <w:drawing>
          <wp:inline distT="0" distB="0" distL="0" distR="0" wp14:anchorId="39DE270F" wp14:editId="6DE9373B">
            <wp:extent cx="3062864" cy="3534641"/>
            <wp:effectExtent l="19050" t="19050" r="23495" b="27940"/>
            <wp:docPr id="269205945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D623033F-70CB-FA81-1CA5-3DB0468D359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D623033F-70CB-FA81-1CA5-3DB0468D359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082059" cy="3556792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2F3CB4E" w14:textId="7E59CA22" w:rsidR="00706CCC" w:rsidRPr="006E1180" w:rsidRDefault="00706CCC" w:rsidP="00706CCC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  <w:r w:rsidRPr="006E1180">
        <w:rPr>
          <w:rFonts w:ascii="Arial" w:hAnsi="Arial" w:cs="Arial"/>
          <w:bCs/>
          <w:sz w:val="20"/>
          <w:szCs w:val="20"/>
          <w:lang w:val="es-PE"/>
        </w:rPr>
        <w:t>Figura N°</w:t>
      </w:r>
      <w:r>
        <w:rPr>
          <w:rFonts w:ascii="Arial" w:hAnsi="Arial" w:cs="Arial"/>
          <w:bCs/>
          <w:sz w:val="20"/>
          <w:szCs w:val="20"/>
          <w:lang w:val="es-PE"/>
        </w:rPr>
        <w:t>2</w:t>
      </w:r>
      <w:r w:rsidRPr="006E1180">
        <w:rPr>
          <w:rFonts w:ascii="Arial" w:hAnsi="Arial" w:cs="Arial"/>
          <w:bCs/>
          <w:sz w:val="20"/>
          <w:szCs w:val="20"/>
          <w:lang w:val="es-PE"/>
        </w:rPr>
        <w:t xml:space="preserve"> – </w:t>
      </w:r>
      <w:r w:rsidR="00BB5067">
        <w:rPr>
          <w:rFonts w:ascii="Arial" w:hAnsi="Arial" w:cs="Arial"/>
          <w:bCs/>
          <w:sz w:val="20"/>
          <w:szCs w:val="20"/>
          <w:lang w:val="es-PE"/>
        </w:rPr>
        <w:t>Fotografía aérea que señala</w:t>
      </w:r>
      <w:r>
        <w:rPr>
          <w:rFonts w:ascii="Arial" w:hAnsi="Arial" w:cs="Arial"/>
          <w:bCs/>
          <w:sz w:val="20"/>
          <w:szCs w:val="20"/>
          <w:lang w:val="es-PE"/>
        </w:rPr>
        <w:t xml:space="preserve"> la ubicación del sistema de cogeneración en la Fundición de Ilo</w:t>
      </w:r>
    </w:p>
    <w:p w14:paraId="7AF4691B" w14:textId="6B05E282" w:rsidR="00C506AC" w:rsidRDefault="00C506AC" w:rsidP="00C506A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Para poder estimar la</w:t>
      </w:r>
      <w:r w:rsidR="00E302AB">
        <w:rPr>
          <w:rFonts w:ascii="Arial" w:hAnsi="Arial" w:cs="Arial"/>
          <w:bCs/>
          <w:sz w:val="22"/>
          <w:szCs w:val="22"/>
          <w:lang w:val="es-PE"/>
        </w:rPr>
        <w:t xml:space="preserve"> reducción en las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emisiones de GEI de alcance 2 resultantes </w:t>
      </w:r>
      <w:r w:rsidR="00E302AB">
        <w:rPr>
          <w:rFonts w:ascii="Arial" w:hAnsi="Arial" w:cs="Arial"/>
          <w:bCs/>
          <w:sz w:val="22"/>
          <w:szCs w:val="22"/>
          <w:lang w:val="es-PE"/>
        </w:rPr>
        <w:t xml:space="preserve">del autoabastecimiento </w:t>
      </w:r>
      <w:r w:rsidR="00C254C3">
        <w:rPr>
          <w:rFonts w:ascii="Arial" w:hAnsi="Arial" w:cs="Arial"/>
          <w:bCs/>
          <w:sz w:val="22"/>
          <w:szCs w:val="22"/>
          <w:lang w:val="es-PE"/>
        </w:rPr>
        <w:t>de energía eléctrica generada por el sistema de cogeneración,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se ha</w:t>
      </w:r>
      <w:r w:rsidR="00BA1F60">
        <w:rPr>
          <w:rFonts w:ascii="Arial" w:hAnsi="Arial" w:cs="Arial"/>
          <w:bCs/>
          <w:sz w:val="22"/>
          <w:szCs w:val="22"/>
          <w:lang w:val="es-PE"/>
        </w:rPr>
        <w:t xml:space="preserve"> empleado la energía estimada a ser generada por el sistema considerando un porcentaje de disponibilidad del 90%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ED5087">
        <w:rPr>
          <w:rFonts w:ascii="Arial" w:hAnsi="Arial" w:cs="Arial"/>
          <w:bCs/>
          <w:sz w:val="22"/>
          <w:szCs w:val="22"/>
          <w:lang w:val="es-PE"/>
        </w:rPr>
        <w:t xml:space="preserve">y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se ha empleado </w:t>
      </w:r>
      <w:r w:rsidR="003164E6">
        <w:rPr>
          <w:rFonts w:ascii="Arial" w:hAnsi="Arial" w:cs="Arial"/>
          <w:bCs/>
          <w:sz w:val="22"/>
          <w:szCs w:val="22"/>
          <w:lang w:val="es-PE"/>
        </w:rPr>
        <w:t>el factor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de emisión de GEI </w:t>
      </w:r>
      <w:r w:rsidR="003D19E5">
        <w:rPr>
          <w:rFonts w:ascii="Arial" w:hAnsi="Arial" w:cs="Arial"/>
          <w:bCs/>
          <w:sz w:val="22"/>
          <w:szCs w:val="22"/>
          <w:lang w:val="es-PE"/>
        </w:rPr>
        <w:t>proporcionado por la empresa de generación eléctrica que suministra energía eléctrica a SPCC de fuentes mixtas (renovables y no renovables)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4CF5744C" w14:textId="77777777" w:rsidR="006E5A11" w:rsidRDefault="006E5A11" w:rsidP="00443C4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C4854ED" w14:textId="77777777" w:rsidR="00E302AB" w:rsidRDefault="00E302AB" w:rsidP="00E302AB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BE139D">
        <w:rPr>
          <w:rFonts w:ascii="Arial" w:hAnsi="Arial" w:cs="Arial"/>
          <w:b/>
          <w:sz w:val="22"/>
          <w:szCs w:val="22"/>
          <w:lang w:val="es-PE"/>
        </w:rPr>
        <w:t>3.</w:t>
      </w:r>
      <w:r>
        <w:rPr>
          <w:rFonts w:ascii="Arial" w:hAnsi="Arial" w:cs="Arial"/>
          <w:b/>
          <w:sz w:val="22"/>
          <w:szCs w:val="22"/>
          <w:lang w:val="es-PE"/>
        </w:rPr>
        <w:t>3</w:t>
      </w:r>
      <w:r w:rsidRPr="00BE139D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903158" w:rsidRPr="00E302AB">
        <w:rPr>
          <w:rFonts w:ascii="Arial" w:hAnsi="Arial" w:cs="Arial"/>
          <w:b/>
          <w:sz w:val="22"/>
          <w:szCs w:val="22"/>
          <w:lang w:val="es-PE"/>
        </w:rPr>
        <w:t>Central Solar Fotovoltaica Quebrada Honda</w:t>
      </w:r>
    </w:p>
    <w:p w14:paraId="1EF61701" w14:textId="77777777" w:rsidR="00624F12" w:rsidRDefault="00624F12" w:rsidP="00E302AB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0BF8B2A4" w14:textId="367E9AA0" w:rsidR="00903158" w:rsidRDefault="006E5A11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Este proyecto se ubica en la unidad minera Toquepala y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>consiste en la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 xml:space="preserve"> generación de energía eléctrica —en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la 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>modalidad de autoconsumo— en un área ubicada en las inmediaciones del depósito de relaves de Quebrada Honda, a través de una serie de módulos fotovoltaicos que se encargarán de transformar la energía solar en energía eléctrica generando una corriente continua proporcional a la irradiancia solar, que en la zona geográfica del proyecto es considerablemente alta, por lo cual es una zona óptima para la instalación de una central solar fotovoltaica</w:t>
      </w:r>
      <w:r w:rsidR="00EF54D9">
        <w:rPr>
          <w:rFonts w:ascii="Arial" w:hAnsi="Arial" w:cs="Arial"/>
          <w:bCs/>
          <w:sz w:val="22"/>
          <w:szCs w:val="22"/>
          <w:lang w:val="es-PE"/>
        </w:rPr>
        <w:t xml:space="preserve">, de acuerdo a </w:t>
      </w:r>
      <w:r w:rsidR="007A3D86">
        <w:rPr>
          <w:rFonts w:ascii="Arial" w:hAnsi="Arial" w:cs="Arial"/>
          <w:bCs/>
          <w:sz w:val="22"/>
          <w:szCs w:val="22"/>
          <w:lang w:val="es-PE"/>
        </w:rPr>
        <w:t xml:space="preserve">la herramienta Global Solar Atlas publicada </w:t>
      </w:r>
      <w:r w:rsidR="00460330">
        <w:rPr>
          <w:rFonts w:ascii="Arial" w:hAnsi="Arial" w:cs="Arial"/>
          <w:bCs/>
          <w:sz w:val="22"/>
          <w:szCs w:val="22"/>
          <w:lang w:val="es-PE"/>
        </w:rPr>
        <w:t xml:space="preserve">por </w:t>
      </w:r>
      <w:proofErr w:type="spellStart"/>
      <w:r w:rsidR="00460330">
        <w:rPr>
          <w:rFonts w:ascii="Arial" w:hAnsi="Arial" w:cs="Arial"/>
          <w:bCs/>
          <w:sz w:val="22"/>
          <w:szCs w:val="22"/>
          <w:lang w:val="es-PE"/>
        </w:rPr>
        <w:t>World</w:t>
      </w:r>
      <w:proofErr w:type="spellEnd"/>
      <w:r w:rsidR="00460330">
        <w:rPr>
          <w:rFonts w:ascii="Arial" w:hAnsi="Arial" w:cs="Arial"/>
          <w:bCs/>
          <w:sz w:val="22"/>
          <w:szCs w:val="22"/>
          <w:lang w:val="es-PE"/>
        </w:rPr>
        <w:t xml:space="preserve"> Bank </w:t>
      </w:r>
      <w:proofErr w:type="spellStart"/>
      <w:r w:rsidR="00460330">
        <w:rPr>
          <w:rFonts w:ascii="Arial" w:hAnsi="Arial" w:cs="Arial"/>
          <w:bCs/>
          <w:sz w:val="22"/>
          <w:szCs w:val="22"/>
          <w:lang w:val="es-PE"/>
        </w:rPr>
        <w:t>Group</w:t>
      </w:r>
      <w:proofErr w:type="spellEnd"/>
      <w:r w:rsidR="00EF54D9">
        <w:rPr>
          <w:rFonts w:ascii="Arial" w:hAnsi="Arial" w:cs="Arial"/>
          <w:bCs/>
          <w:sz w:val="22"/>
          <w:szCs w:val="22"/>
          <w:lang w:val="es-PE"/>
        </w:rPr>
        <w:t xml:space="preserve"> (ver Figura N°3) que indica que la irradiación normal directa de la zona de Quebrada Honda alcanza 2726 kWh/m</w:t>
      </w:r>
      <w:r w:rsidR="00EF54D9">
        <w:rPr>
          <w:rFonts w:ascii="Arial" w:hAnsi="Arial" w:cs="Arial"/>
          <w:bCs/>
          <w:sz w:val="22"/>
          <w:szCs w:val="22"/>
          <w:vertAlign w:val="superscript"/>
          <w:lang w:val="es-PE"/>
        </w:rPr>
        <w:t>2</w:t>
      </w:r>
      <w:r w:rsidR="00EF54D9">
        <w:rPr>
          <w:rFonts w:ascii="Arial" w:hAnsi="Arial" w:cs="Arial"/>
          <w:bCs/>
          <w:sz w:val="22"/>
          <w:szCs w:val="22"/>
          <w:lang w:val="es-PE"/>
        </w:rPr>
        <w:t>.</w:t>
      </w:r>
      <w:r w:rsidR="00460330"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72508F61" w14:textId="77777777" w:rsidR="00EF54D9" w:rsidRDefault="00EF54D9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436E497" w14:textId="3D7FE164" w:rsidR="00EF54D9" w:rsidRDefault="00EF54D9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F54D9">
        <w:rPr>
          <w:rFonts w:ascii="Arial" w:hAnsi="Arial" w:cs="Arial"/>
          <w:bCs/>
          <w:noProof/>
          <w:sz w:val="22"/>
          <w:szCs w:val="22"/>
          <w:lang w:val="es-PE"/>
        </w:rPr>
        <w:lastRenderedPageBreak/>
        <w:drawing>
          <wp:inline distT="0" distB="0" distL="0" distR="0" wp14:anchorId="6DF68587" wp14:editId="6E16699B">
            <wp:extent cx="3166110" cy="1640205"/>
            <wp:effectExtent l="19050" t="19050" r="15240" b="17145"/>
            <wp:docPr id="12104036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0403617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6402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10B27DC" w14:textId="6D21E841" w:rsidR="00195CFC" w:rsidRPr="006E1180" w:rsidRDefault="00195CFC" w:rsidP="00195CFC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  <w:r w:rsidRPr="006E1180">
        <w:rPr>
          <w:rFonts w:ascii="Arial" w:hAnsi="Arial" w:cs="Arial"/>
          <w:bCs/>
          <w:sz w:val="20"/>
          <w:szCs w:val="20"/>
          <w:lang w:val="es-PE"/>
        </w:rPr>
        <w:t>Figura N°</w:t>
      </w:r>
      <w:r>
        <w:rPr>
          <w:rFonts w:ascii="Arial" w:hAnsi="Arial" w:cs="Arial"/>
          <w:bCs/>
          <w:sz w:val="20"/>
          <w:szCs w:val="20"/>
          <w:lang w:val="es-PE"/>
        </w:rPr>
        <w:t>3</w:t>
      </w:r>
      <w:r w:rsidRPr="006E1180">
        <w:rPr>
          <w:rFonts w:ascii="Arial" w:hAnsi="Arial" w:cs="Arial"/>
          <w:bCs/>
          <w:sz w:val="20"/>
          <w:szCs w:val="20"/>
          <w:lang w:val="es-PE"/>
        </w:rPr>
        <w:t xml:space="preserve"> – </w:t>
      </w:r>
      <w:r>
        <w:rPr>
          <w:rFonts w:ascii="Arial" w:hAnsi="Arial" w:cs="Arial"/>
          <w:bCs/>
          <w:sz w:val="20"/>
          <w:szCs w:val="20"/>
          <w:lang w:val="es-PE"/>
        </w:rPr>
        <w:t xml:space="preserve">Irradiación normal directa en la zona de Quebrada Honda (fuente: Global Solar Atlas - </w:t>
      </w:r>
      <w:proofErr w:type="spellStart"/>
      <w:r>
        <w:rPr>
          <w:rFonts w:ascii="Arial" w:hAnsi="Arial" w:cs="Arial"/>
          <w:bCs/>
          <w:sz w:val="20"/>
          <w:szCs w:val="20"/>
          <w:lang w:val="es-PE"/>
        </w:rPr>
        <w:t>World</w:t>
      </w:r>
      <w:proofErr w:type="spellEnd"/>
      <w:r>
        <w:rPr>
          <w:rFonts w:ascii="Arial" w:hAnsi="Arial" w:cs="Arial"/>
          <w:bCs/>
          <w:sz w:val="20"/>
          <w:szCs w:val="20"/>
          <w:lang w:val="es-PE"/>
        </w:rPr>
        <w:t xml:space="preserve"> Bank </w:t>
      </w:r>
      <w:proofErr w:type="spellStart"/>
      <w:r>
        <w:rPr>
          <w:rFonts w:ascii="Arial" w:hAnsi="Arial" w:cs="Arial"/>
          <w:bCs/>
          <w:sz w:val="20"/>
          <w:szCs w:val="20"/>
          <w:lang w:val="es-PE"/>
        </w:rPr>
        <w:t>Group</w:t>
      </w:r>
      <w:proofErr w:type="spellEnd"/>
      <w:r>
        <w:rPr>
          <w:rFonts w:ascii="Arial" w:hAnsi="Arial" w:cs="Arial"/>
          <w:bCs/>
          <w:sz w:val="20"/>
          <w:szCs w:val="20"/>
          <w:lang w:val="es-PE"/>
        </w:rPr>
        <w:t>)</w:t>
      </w:r>
    </w:p>
    <w:p w14:paraId="1A776284" w14:textId="77777777" w:rsidR="00195CFC" w:rsidRDefault="00195CFC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F945DBD" w14:textId="7BE93F4E" w:rsidR="001218CC" w:rsidRDefault="001218CC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60F2F">
        <w:rPr>
          <w:rFonts w:ascii="Arial" w:hAnsi="Arial" w:cs="Arial"/>
          <w:bCs/>
          <w:sz w:val="22"/>
          <w:szCs w:val="22"/>
          <w:lang w:val="es-PE"/>
        </w:rPr>
        <w:t xml:space="preserve">La potencia estimada </w:t>
      </w:r>
      <w:r w:rsidR="00487D48">
        <w:rPr>
          <w:rFonts w:ascii="Arial" w:hAnsi="Arial" w:cs="Arial"/>
          <w:bCs/>
          <w:sz w:val="22"/>
          <w:szCs w:val="22"/>
          <w:lang w:val="es-PE"/>
        </w:rPr>
        <w:t xml:space="preserve">de la central fotovoltaica </w:t>
      </w:r>
      <w:r w:rsidR="007F197B">
        <w:rPr>
          <w:rFonts w:ascii="Arial" w:hAnsi="Arial" w:cs="Arial"/>
          <w:bCs/>
          <w:sz w:val="22"/>
          <w:szCs w:val="22"/>
          <w:lang w:val="es-PE"/>
        </w:rPr>
        <w:t>es de 100 MW</w:t>
      </w:r>
      <w:r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 w:rsidR="007F197B">
        <w:rPr>
          <w:rFonts w:ascii="Arial" w:hAnsi="Arial" w:cs="Arial"/>
          <w:bCs/>
          <w:sz w:val="22"/>
          <w:szCs w:val="22"/>
          <w:lang w:val="es-PE"/>
        </w:rPr>
        <w:t>considerando un</w:t>
      </w:r>
      <w:r w:rsidRPr="00C85093">
        <w:rPr>
          <w:rFonts w:ascii="Arial" w:hAnsi="Arial" w:cs="Arial"/>
          <w:bCs/>
          <w:sz w:val="22"/>
          <w:szCs w:val="22"/>
          <w:lang w:val="es-PE"/>
        </w:rPr>
        <w:t xml:space="preserve">a cantidad de energía generada al año con vapor saturado </w:t>
      </w:r>
      <w:r>
        <w:rPr>
          <w:rFonts w:ascii="Arial" w:hAnsi="Arial" w:cs="Arial"/>
          <w:bCs/>
          <w:sz w:val="22"/>
          <w:szCs w:val="22"/>
          <w:lang w:val="es-PE"/>
        </w:rPr>
        <w:t>se estima en</w:t>
      </w:r>
      <w:r w:rsidRPr="00C8509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7F197B">
        <w:rPr>
          <w:rFonts w:ascii="Arial" w:hAnsi="Arial" w:cs="Arial"/>
          <w:bCs/>
          <w:sz w:val="22"/>
          <w:szCs w:val="22"/>
          <w:lang w:val="es-PE"/>
        </w:rPr>
        <w:t>322,380</w:t>
      </w:r>
      <w:r w:rsidRPr="00C85093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C85093">
        <w:rPr>
          <w:rFonts w:ascii="Arial" w:hAnsi="Arial" w:cs="Arial"/>
          <w:bCs/>
          <w:sz w:val="22"/>
          <w:szCs w:val="22"/>
          <w:lang w:val="es-PE"/>
        </w:rPr>
        <w:t>MWh</w:t>
      </w:r>
      <w:proofErr w:type="spellEnd"/>
      <w:r w:rsidRPr="00C85093">
        <w:rPr>
          <w:rFonts w:ascii="Arial" w:hAnsi="Arial" w:cs="Arial"/>
          <w:bCs/>
          <w:sz w:val="22"/>
          <w:szCs w:val="22"/>
          <w:lang w:val="es-PE"/>
        </w:rPr>
        <w:t>/año.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De esta manera, esta energía generada por </w:t>
      </w:r>
      <w:r w:rsidR="007F197B">
        <w:rPr>
          <w:rFonts w:ascii="Arial" w:hAnsi="Arial" w:cs="Arial"/>
          <w:bCs/>
          <w:sz w:val="22"/>
          <w:szCs w:val="22"/>
          <w:lang w:val="es-PE"/>
        </w:rPr>
        <w:t>la central solar fotovoltaica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será consumida en su totalidad en la </w:t>
      </w:r>
      <w:r w:rsidR="007F197B">
        <w:rPr>
          <w:rFonts w:ascii="Arial" w:hAnsi="Arial" w:cs="Arial"/>
          <w:bCs/>
          <w:sz w:val="22"/>
          <w:szCs w:val="22"/>
          <w:lang w:val="es-PE"/>
        </w:rPr>
        <w:t>unidad minera Toquepala</w:t>
      </w:r>
      <w:r>
        <w:rPr>
          <w:rFonts w:ascii="Arial" w:hAnsi="Arial" w:cs="Arial"/>
          <w:bCs/>
          <w:sz w:val="22"/>
          <w:szCs w:val="22"/>
          <w:lang w:val="es-PE"/>
        </w:rPr>
        <w:t>, lo cual resulta en una reducción en la energía eléctrica que es adquirida a terceros y cuyo origen es de fuentes mixtas (renovables y no renovables).</w:t>
      </w:r>
    </w:p>
    <w:p w14:paraId="57AFD5E7" w14:textId="77777777" w:rsidR="00477BF3" w:rsidRDefault="00477BF3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DFDAB7A" w14:textId="77777777" w:rsidR="00477BF3" w:rsidRDefault="00477BF3" w:rsidP="00477BF3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Asimismo, este proyecto involucra la </w:t>
      </w:r>
      <w:r w:rsidRPr="00E3344F">
        <w:rPr>
          <w:rFonts w:ascii="Arial" w:hAnsi="Arial" w:cs="Arial"/>
          <w:bCs/>
          <w:sz w:val="22"/>
          <w:szCs w:val="22"/>
          <w:lang w:val="es-PE"/>
        </w:rPr>
        <w:t>instalación de</w:t>
      </w:r>
      <w:r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27A81D58" w14:textId="77777777" w:rsidR="00477BF3" w:rsidRDefault="00477BF3" w:rsidP="00477BF3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FA83F8B" w14:textId="5E035B32" w:rsidR="007525C9" w:rsidRDefault="007525C9" w:rsidP="007525C9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Módulos fotovoltaicos con seguimiento solar</w:t>
      </w:r>
    </w:p>
    <w:p w14:paraId="160D7B5F" w14:textId="77777777" w:rsidR="000243D1" w:rsidRDefault="007525C9" w:rsidP="007525C9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Inversores centrales</w:t>
      </w:r>
    </w:p>
    <w:p w14:paraId="28DC05CF" w14:textId="009476A6" w:rsidR="007525C9" w:rsidRDefault="000243D1" w:rsidP="007525C9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C</w:t>
      </w:r>
      <w:r w:rsidR="007525C9">
        <w:rPr>
          <w:rFonts w:ascii="Arial" w:hAnsi="Arial" w:cs="Arial"/>
          <w:bCs/>
          <w:sz w:val="22"/>
          <w:szCs w:val="22"/>
          <w:lang w:val="es-PE"/>
        </w:rPr>
        <w:t xml:space="preserve">ajas </w:t>
      </w:r>
      <w:proofErr w:type="spellStart"/>
      <w:r w:rsidR="007525C9">
        <w:rPr>
          <w:rFonts w:ascii="Arial" w:hAnsi="Arial" w:cs="Arial"/>
          <w:bCs/>
          <w:sz w:val="22"/>
          <w:szCs w:val="22"/>
          <w:lang w:val="es-PE"/>
        </w:rPr>
        <w:t>combinadoras</w:t>
      </w:r>
      <w:proofErr w:type="spellEnd"/>
    </w:p>
    <w:p w14:paraId="31B63BC0" w14:textId="0349FFE1" w:rsidR="007525C9" w:rsidRDefault="007525C9" w:rsidP="007525C9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Estaciones de potencia</w:t>
      </w:r>
    </w:p>
    <w:p w14:paraId="532DC850" w14:textId="0FE1475A" w:rsidR="007525C9" w:rsidRDefault="007525C9" w:rsidP="007525C9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Instalaciones eléctricas de media y baja tensión</w:t>
      </w:r>
    </w:p>
    <w:p w14:paraId="189DFD2F" w14:textId="601323BE" w:rsidR="007525C9" w:rsidRDefault="007525C9" w:rsidP="007525C9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Subestación elevadora</w:t>
      </w:r>
    </w:p>
    <w:p w14:paraId="27393BDE" w14:textId="0399FF8F" w:rsidR="000243D1" w:rsidRPr="007525C9" w:rsidRDefault="000243D1" w:rsidP="007525C9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Sistemas de monitorización y de seguridad</w:t>
      </w:r>
    </w:p>
    <w:p w14:paraId="3B554D59" w14:textId="77777777" w:rsidR="006E5A11" w:rsidRDefault="006E5A11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8576B49" w14:textId="5329C068" w:rsidR="006E5A11" w:rsidRDefault="008A2443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En la Figura N°</w:t>
      </w:r>
      <w:r w:rsidR="00195CFC">
        <w:rPr>
          <w:rFonts w:ascii="Arial" w:hAnsi="Arial" w:cs="Arial"/>
          <w:bCs/>
          <w:sz w:val="22"/>
          <w:szCs w:val="22"/>
          <w:lang w:val="es-PE"/>
        </w:rPr>
        <w:t>4</w:t>
      </w:r>
      <w:r>
        <w:rPr>
          <w:rFonts w:ascii="Arial" w:hAnsi="Arial" w:cs="Arial"/>
          <w:bCs/>
          <w:sz w:val="22"/>
          <w:szCs w:val="22"/>
          <w:lang w:val="es-PE"/>
        </w:rPr>
        <w:t>, se muestra una vista de arreglo general que señala la ubicación de la central solar fotovoltaica y el depósito de relaves de Quebrada Honda, en la unidad minera Toquepala.</w:t>
      </w:r>
    </w:p>
    <w:p w14:paraId="2F2DC09D" w14:textId="77777777" w:rsidR="008A2443" w:rsidRDefault="008A2443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CE13F1C" w14:textId="4C20A72C" w:rsidR="008A2443" w:rsidRDefault="008A2443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8A2443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1BBA0EE4" wp14:editId="3B15BBD7">
            <wp:extent cx="3166110" cy="2231390"/>
            <wp:effectExtent l="19050" t="19050" r="15240" b="16510"/>
            <wp:docPr id="86914366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914366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313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4D2645D" w14:textId="77777777" w:rsidR="008A2443" w:rsidRDefault="008A2443" w:rsidP="00E302AB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5A315F8" w14:textId="0A89434D" w:rsidR="008A2443" w:rsidRDefault="008A2443" w:rsidP="008A2443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  <w:r w:rsidRPr="006E1180">
        <w:rPr>
          <w:rFonts w:ascii="Arial" w:hAnsi="Arial" w:cs="Arial"/>
          <w:bCs/>
          <w:sz w:val="20"/>
          <w:szCs w:val="20"/>
          <w:lang w:val="es-PE"/>
        </w:rPr>
        <w:t>Figura N°</w:t>
      </w:r>
      <w:r w:rsidR="00195CFC">
        <w:rPr>
          <w:rFonts w:ascii="Arial" w:hAnsi="Arial" w:cs="Arial"/>
          <w:bCs/>
          <w:sz w:val="20"/>
          <w:szCs w:val="20"/>
          <w:lang w:val="es-PE"/>
        </w:rPr>
        <w:t>4</w:t>
      </w:r>
      <w:r w:rsidRPr="006E1180">
        <w:rPr>
          <w:rFonts w:ascii="Arial" w:hAnsi="Arial" w:cs="Arial"/>
          <w:bCs/>
          <w:sz w:val="20"/>
          <w:szCs w:val="20"/>
          <w:lang w:val="es-PE"/>
        </w:rPr>
        <w:t xml:space="preserve"> – </w:t>
      </w:r>
      <w:r>
        <w:rPr>
          <w:rFonts w:ascii="Arial" w:hAnsi="Arial" w:cs="Arial"/>
          <w:bCs/>
          <w:sz w:val="20"/>
          <w:szCs w:val="20"/>
          <w:lang w:val="es-PE"/>
        </w:rPr>
        <w:t>Vista de arreglo general de la ubicación de la central solar fotovoltaica Quebrada Honda</w:t>
      </w:r>
    </w:p>
    <w:p w14:paraId="1C3E37BB" w14:textId="77777777" w:rsidR="00624F12" w:rsidRPr="006E1180" w:rsidRDefault="00624F12" w:rsidP="008A2443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</w:p>
    <w:p w14:paraId="3293E4B0" w14:textId="5FECF4DC" w:rsidR="000243D1" w:rsidRDefault="000243D1" w:rsidP="000243D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Para poder estimar la reducción en las emisiones de GEI de alcance 2 resultantes del autoabastecimiento de energía eléctrica generada por la central solar fotovoltaica, se ha empleado la energía estimada a ser generada y se ha empleado el factor de emisión de GEI proporcionado por la empresa de generación eléctrica que suministra energía eléctrica a SPCC de fuentes mixtas (renovables y no renovables).</w:t>
      </w:r>
    </w:p>
    <w:p w14:paraId="0A900447" w14:textId="77777777" w:rsidR="00D94D68" w:rsidRDefault="00D94D68" w:rsidP="000243D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37B3836" w14:textId="308D0223" w:rsidR="00D94D68" w:rsidRPr="00D94D68" w:rsidRDefault="00D94D68" w:rsidP="00D94D68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BE139D">
        <w:rPr>
          <w:rFonts w:ascii="Arial" w:hAnsi="Arial" w:cs="Arial"/>
          <w:b/>
          <w:sz w:val="22"/>
          <w:szCs w:val="22"/>
          <w:lang w:val="es-PE"/>
        </w:rPr>
        <w:t>3.</w:t>
      </w:r>
      <w:r w:rsidR="00FA0011">
        <w:rPr>
          <w:rFonts w:ascii="Arial" w:hAnsi="Arial" w:cs="Arial"/>
          <w:b/>
          <w:sz w:val="22"/>
          <w:szCs w:val="22"/>
          <w:lang w:val="es-PE"/>
        </w:rPr>
        <w:t>4</w:t>
      </w:r>
      <w:r w:rsidRPr="00BE139D">
        <w:rPr>
          <w:rFonts w:ascii="Arial" w:hAnsi="Arial" w:cs="Arial"/>
          <w:b/>
          <w:sz w:val="22"/>
          <w:szCs w:val="22"/>
          <w:lang w:val="es-PE"/>
        </w:rPr>
        <w:t xml:space="preserve">. </w:t>
      </w:r>
      <w:r w:rsidR="00903158" w:rsidRPr="00D94D68">
        <w:rPr>
          <w:rFonts w:ascii="Arial" w:hAnsi="Arial" w:cs="Arial"/>
          <w:b/>
          <w:sz w:val="22"/>
          <w:szCs w:val="22"/>
          <w:lang w:val="es-PE"/>
        </w:rPr>
        <w:t xml:space="preserve">Planta </w:t>
      </w:r>
      <w:proofErr w:type="spellStart"/>
      <w:r w:rsidR="00903158" w:rsidRPr="00D94D68">
        <w:rPr>
          <w:rFonts w:ascii="Arial" w:hAnsi="Arial" w:cs="Arial"/>
          <w:b/>
          <w:sz w:val="22"/>
          <w:szCs w:val="22"/>
          <w:lang w:val="es-PE"/>
        </w:rPr>
        <w:t>Termosolar</w:t>
      </w:r>
      <w:proofErr w:type="spellEnd"/>
      <w:r w:rsidR="00903158" w:rsidRPr="00D94D68">
        <w:rPr>
          <w:rFonts w:ascii="Arial" w:hAnsi="Arial" w:cs="Arial"/>
          <w:b/>
          <w:sz w:val="22"/>
          <w:szCs w:val="22"/>
          <w:lang w:val="es-PE"/>
        </w:rPr>
        <w:t xml:space="preserve"> para la planta LESDE</w:t>
      </w:r>
    </w:p>
    <w:p w14:paraId="03EE205C" w14:textId="77777777" w:rsidR="00D94D68" w:rsidRDefault="00D94D68" w:rsidP="00D94D6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EE794E6" w14:textId="6C3FF05C" w:rsidR="00195CFC" w:rsidRDefault="00B46F54" w:rsidP="00195C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B46F54">
        <w:rPr>
          <w:rFonts w:ascii="Arial" w:hAnsi="Arial" w:cs="Arial"/>
          <w:bCs/>
          <w:sz w:val="22"/>
          <w:szCs w:val="22"/>
          <w:lang w:val="es-PE"/>
        </w:rPr>
        <w:t xml:space="preserve">Este proyecto se ubica en la unidad minera Toquepala y consiste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en 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>el reemplazo parcial del consumo de Petróleo Industrial 500 y Diésel 2 en los calderos de generación de vapor, por la implementación de colectores solares para la generación de vapor y agua caliente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requerido para el calentamiento del electrolito de la planta de Lixiviación, Extracción por Solventes y Deposición Electrolítica (LESDE)</w:t>
      </w:r>
      <w:r w:rsidR="00903158" w:rsidRPr="00903158">
        <w:rPr>
          <w:rFonts w:ascii="Arial" w:hAnsi="Arial" w:cs="Arial"/>
          <w:bCs/>
          <w:sz w:val="22"/>
          <w:szCs w:val="22"/>
          <w:lang w:val="es-PE"/>
        </w:rPr>
        <w:t xml:space="preserve">, inclusive en meses de mayor cobertura nubosa y durante las noches, gracias al almacenamiento térmico del sistema proyectado. La ubicación geográfica de Toquepala </w:t>
      </w:r>
      <w:r w:rsidR="001E3A07" w:rsidRPr="001E3A07">
        <w:rPr>
          <w:rFonts w:ascii="Arial" w:hAnsi="Arial" w:cs="Arial"/>
          <w:bCs/>
          <w:sz w:val="22"/>
          <w:szCs w:val="22"/>
          <w:lang w:val="es-PE"/>
        </w:rPr>
        <w:t>es propicia para aplicar esta tecnología, por los niveles de radiación alcanzados</w:t>
      </w:r>
      <w:r w:rsidR="00195CFC">
        <w:rPr>
          <w:rFonts w:ascii="Arial" w:hAnsi="Arial" w:cs="Arial"/>
          <w:bCs/>
          <w:sz w:val="22"/>
          <w:szCs w:val="22"/>
          <w:lang w:val="es-PE"/>
        </w:rPr>
        <w:t xml:space="preserve"> de acuerdo a la herramienta Global Solar Atlas publicada por </w:t>
      </w:r>
      <w:proofErr w:type="spellStart"/>
      <w:r w:rsidR="00195CFC">
        <w:rPr>
          <w:rFonts w:ascii="Arial" w:hAnsi="Arial" w:cs="Arial"/>
          <w:bCs/>
          <w:sz w:val="22"/>
          <w:szCs w:val="22"/>
          <w:lang w:val="es-PE"/>
        </w:rPr>
        <w:t>World</w:t>
      </w:r>
      <w:proofErr w:type="spellEnd"/>
      <w:r w:rsidR="00195CFC">
        <w:rPr>
          <w:rFonts w:ascii="Arial" w:hAnsi="Arial" w:cs="Arial"/>
          <w:bCs/>
          <w:sz w:val="22"/>
          <w:szCs w:val="22"/>
          <w:lang w:val="es-PE"/>
        </w:rPr>
        <w:t xml:space="preserve"> Bank </w:t>
      </w:r>
      <w:proofErr w:type="spellStart"/>
      <w:r w:rsidR="00195CFC">
        <w:rPr>
          <w:rFonts w:ascii="Arial" w:hAnsi="Arial" w:cs="Arial"/>
          <w:bCs/>
          <w:sz w:val="22"/>
          <w:szCs w:val="22"/>
          <w:lang w:val="es-PE"/>
        </w:rPr>
        <w:t>Group</w:t>
      </w:r>
      <w:proofErr w:type="spellEnd"/>
      <w:r w:rsidR="00195CFC">
        <w:rPr>
          <w:rFonts w:ascii="Arial" w:hAnsi="Arial" w:cs="Arial"/>
          <w:bCs/>
          <w:sz w:val="22"/>
          <w:szCs w:val="22"/>
          <w:lang w:val="es-PE"/>
        </w:rPr>
        <w:t xml:space="preserve"> (ver Figura N°</w:t>
      </w:r>
      <w:r w:rsidR="005D5316">
        <w:rPr>
          <w:rFonts w:ascii="Arial" w:hAnsi="Arial" w:cs="Arial"/>
          <w:bCs/>
          <w:sz w:val="22"/>
          <w:szCs w:val="22"/>
          <w:lang w:val="es-PE"/>
        </w:rPr>
        <w:t>5</w:t>
      </w:r>
      <w:r w:rsidR="00195CFC">
        <w:rPr>
          <w:rFonts w:ascii="Arial" w:hAnsi="Arial" w:cs="Arial"/>
          <w:bCs/>
          <w:sz w:val="22"/>
          <w:szCs w:val="22"/>
          <w:lang w:val="es-PE"/>
        </w:rPr>
        <w:t>) que indica que la irradiación normal directa de la zona de LESDE Toquepala alcanza 2726 kWh/m</w:t>
      </w:r>
      <w:r w:rsidR="00195CFC">
        <w:rPr>
          <w:rFonts w:ascii="Arial" w:hAnsi="Arial" w:cs="Arial"/>
          <w:bCs/>
          <w:sz w:val="22"/>
          <w:szCs w:val="22"/>
          <w:vertAlign w:val="superscript"/>
          <w:lang w:val="es-PE"/>
        </w:rPr>
        <w:t>2</w:t>
      </w:r>
      <w:r w:rsidR="00195CFC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254810AD" w14:textId="77777777" w:rsidR="00195CFC" w:rsidRDefault="00195CFC" w:rsidP="00195C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8B47D82" w14:textId="14B81B8B" w:rsidR="00195CFC" w:rsidRDefault="005D5316" w:rsidP="00195C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5D5316">
        <w:rPr>
          <w:rFonts w:ascii="Arial" w:hAnsi="Arial" w:cs="Arial"/>
          <w:bCs/>
          <w:noProof/>
          <w:sz w:val="22"/>
          <w:szCs w:val="22"/>
          <w:lang w:val="es-PE"/>
        </w:rPr>
        <w:drawing>
          <wp:inline distT="0" distB="0" distL="0" distR="0" wp14:anchorId="76055FBC" wp14:editId="7CDF9D49">
            <wp:extent cx="3166110" cy="1605280"/>
            <wp:effectExtent l="19050" t="19050" r="15240" b="13970"/>
            <wp:docPr id="20423588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235880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6052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44CB0D67" w14:textId="77777777" w:rsidR="005D5316" w:rsidRDefault="005D5316" w:rsidP="00195CF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F3FDB11" w14:textId="2FA36640" w:rsidR="00195CFC" w:rsidRPr="006E1180" w:rsidRDefault="00195CFC" w:rsidP="00195CFC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  <w:r w:rsidRPr="006E1180">
        <w:rPr>
          <w:rFonts w:ascii="Arial" w:hAnsi="Arial" w:cs="Arial"/>
          <w:bCs/>
          <w:sz w:val="20"/>
          <w:szCs w:val="20"/>
          <w:lang w:val="es-PE"/>
        </w:rPr>
        <w:t>Figura N°</w:t>
      </w:r>
      <w:r w:rsidR="005D5316">
        <w:rPr>
          <w:rFonts w:ascii="Arial" w:hAnsi="Arial" w:cs="Arial"/>
          <w:bCs/>
          <w:sz w:val="20"/>
          <w:szCs w:val="20"/>
          <w:lang w:val="es-PE"/>
        </w:rPr>
        <w:t>5</w:t>
      </w:r>
      <w:r w:rsidRPr="006E1180">
        <w:rPr>
          <w:rFonts w:ascii="Arial" w:hAnsi="Arial" w:cs="Arial"/>
          <w:bCs/>
          <w:sz w:val="20"/>
          <w:szCs w:val="20"/>
          <w:lang w:val="es-PE"/>
        </w:rPr>
        <w:t xml:space="preserve">– </w:t>
      </w:r>
      <w:r>
        <w:rPr>
          <w:rFonts w:ascii="Arial" w:hAnsi="Arial" w:cs="Arial"/>
          <w:bCs/>
          <w:sz w:val="20"/>
          <w:szCs w:val="20"/>
          <w:lang w:val="es-PE"/>
        </w:rPr>
        <w:t xml:space="preserve">Irradiación normal directa en la zona de Quebrada Honda (fuente: Global Solar Atlas - </w:t>
      </w:r>
      <w:proofErr w:type="spellStart"/>
      <w:r>
        <w:rPr>
          <w:rFonts w:ascii="Arial" w:hAnsi="Arial" w:cs="Arial"/>
          <w:bCs/>
          <w:sz w:val="20"/>
          <w:szCs w:val="20"/>
          <w:lang w:val="es-PE"/>
        </w:rPr>
        <w:t>World</w:t>
      </w:r>
      <w:proofErr w:type="spellEnd"/>
      <w:r>
        <w:rPr>
          <w:rFonts w:ascii="Arial" w:hAnsi="Arial" w:cs="Arial"/>
          <w:bCs/>
          <w:sz w:val="20"/>
          <w:szCs w:val="20"/>
          <w:lang w:val="es-PE"/>
        </w:rPr>
        <w:t xml:space="preserve"> Bank </w:t>
      </w:r>
      <w:proofErr w:type="spellStart"/>
      <w:r>
        <w:rPr>
          <w:rFonts w:ascii="Arial" w:hAnsi="Arial" w:cs="Arial"/>
          <w:bCs/>
          <w:sz w:val="20"/>
          <w:szCs w:val="20"/>
          <w:lang w:val="es-PE"/>
        </w:rPr>
        <w:t>Group</w:t>
      </w:r>
      <w:proofErr w:type="spellEnd"/>
      <w:r>
        <w:rPr>
          <w:rFonts w:ascii="Arial" w:hAnsi="Arial" w:cs="Arial"/>
          <w:bCs/>
          <w:sz w:val="20"/>
          <w:szCs w:val="20"/>
          <w:lang w:val="es-PE"/>
        </w:rPr>
        <w:t>)</w:t>
      </w:r>
    </w:p>
    <w:p w14:paraId="656F1500" w14:textId="6FC3D1CC" w:rsidR="007D2A73" w:rsidRDefault="007D2A73" w:rsidP="00D94D6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AD19ACC" w14:textId="77777777" w:rsidR="00624F12" w:rsidRDefault="00DC349F" w:rsidP="00D94D6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En la actualidad, en Chile y México ya se cuentan con plantas 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termosolares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 xml:space="preserve"> que </w:t>
      </w:r>
      <w:r w:rsidR="00CC24D2">
        <w:rPr>
          <w:rFonts w:ascii="Arial" w:hAnsi="Arial" w:cs="Arial"/>
          <w:bCs/>
          <w:sz w:val="22"/>
          <w:szCs w:val="22"/>
          <w:lang w:val="es-PE"/>
        </w:rPr>
        <w:t xml:space="preserve">vienen operando para el suministro térmico de procesos de </w:t>
      </w:r>
      <w:r w:rsidR="00A3090C">
        <w:rPr>
          <w:rFonts w:ascii="Arial" w:hAnsi="Arial" w:cs="Arial"/>
          <w:bCs/>
          <w:sz w:val="22"/>
          <w:szCs w:val="22"/>
          <w:lang w:val="es-PE"/>
        </w:rPr>
        <w:t>extracción por solventes y deposición electrolítica (ESDE)</w:t>
      </w:r>
      <w:r w:rsidR="00CC24D2"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2E598DBF" w14:textId="77777777" w:rsidR="00624F12" w:rsidRDefault="00624F12" w:rsidP="00D94D6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F56E85A" w14:textId="7965D5E7" w:rsidR="00BF7D47" w:rsidRDefault="00CC24D2" w:rsidP="00D94D6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En la Figura N</w:t>
      </w:r>
      <w:r w:rsidR="00A3090C">
        <w:rPr>
          <w:rFonts w:ascii="Arial" w:hAnsi="Arial" w:cs="Arial"/>
          <w:bCs/>
          <w:sz w:val="22"/>
          <w:szCs w:val="22"/>
          <w:lang w:val="es-PE"/>
        </w:rPr>
        <w:t>°</w:t>
      </w:r>
      <w:r w:rsidR="005D5316">
        <w:rPr>
          <w:rFonts w:ascii="Arial" w:hAnsi="Arial" w:cs="Arial"/>
          <w:bCs/>
          <w:sz w:val="22"/>
          <w:szCs w:val="22"/>
          <w:lang w:val="es-PE"/>
        </w:rPr>
        <w:t>6</w:t>
      </w:r>
      <w:r w:rsidR="00A3090C">
        <w:rPr>
          <w:rFonts w:ascii="Arial" w:hAnsi="Arial" w:cs="Arial"/>
          <w:bCs/>
          <w:sz w:val="22"/>
          <w:szCs w:val="22"/>
          <w:lang w:val="es-PE"/>
        </w:rPr>
        <w:t xml:space="preserve">, se presentan fotografías referenciales de las operaciones mineras de la Minera Centinela operada por Antofagasta </w:t>
      </w:r>
      <w:proofErr w:type="spellStart"/>
      <w:r w:rsidR="00A3090C">
        <w:rPr>
          <w:rFonts w:ascii="Arial" w:hAnsi="Arial" w:cs="Arial"/>
          <w:bCs/>
          <w:sz w:val="22"/>
          <w:szCs w:val="22"/>
          <w:lang w:val="es-PE"/>
        </w:rPr>
        <w:t>Minerals</w:t>
      </w:r>
      <w:proofErr w:type="spellEnd"/>
      <w:r w:rsidR="00A3090C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="00A3090C">
        <w:rPr>
          <w:rFonts w:ascii="Arial" w:hAnsi="Arial" w:cs="Arial"/>
          <w:bCs/>
          <w:sz w:val="22"/>
          <w:szCs w:val="22"/>
          <w:lang w:val="es-PE"/>
        </w:rPr>
        <w:lastRenderedPageBreak/>
        <w:t>y la División Gabriela Mistral operada por CODELCO, en Chile.</w:t>
      </w:r>
    </w:p>
    <w:p w14:paraId="624F5685" w14:textId="77777777" w:rsidR="00BF7D47" w:rsidRDefault="00BF7D47" w:rsidP="00D94D6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2CF5A3" w14:textId="169916FA" w:rsidR="00BF7D47" w:rsidRDefault="00BF7D47" w:rsidP="00BF7D47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BF7D47">
        <w:rPr>
          <w:rFonts w:ascii="Arial" w:hAnsi="Arial" w:cs="Arial"/>
          <w:bCs/>
          <w:noProof/>
          <w:sz w:val="22"/>
          <w:szCs w:val="22"/>
        </w:rPr>
        <w:drawing>
          <wp:inline distT="0" distB="0" distL="0" distR="0" wp14:anchorId="0A132EBE" wp14:editId="1BA3D05B">
            <wp:extent cx="2694305" cy="1807232"/>
            <wp:effectExtent l="19050" t="19050" r="10795" b="21590"/>
            <wp:docPr id="5" name="Imagen 8" descr="A person in an orange jacket and white helme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87CB9E44-AAD9-2199-7D91-E80A6AE9DAC0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8" descr="A person in an orange jacket and white helmet&#10;&#10;AI-generated content may be incorrect.">
                      <a:extLst>
                        <a:ext uri="{FF2B5EF4-FFF2-40B4-BE49-F238E27FC236}">
                          <a16:creationId xmlns:a16="http://schemas.microsoft.com/office/drawing/2014/main" id="{87CB9E44-AAD9-2199-7D91-E80A6AE9DAC0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6554" cy="1815448"/>
                    </a:xfrm>
                    <a:prstGeom prst="rect">
                      <a:avLst/>
                    </a:prstGeom>
                    <a:ln>
                      <a:solidFill>
                        <a:schemeClr val="tx2"/>
                      </a:solidFill>
                    </a:ln>
                  </pic:spPr>
                </pic:pic>
              </a:graphicData>
            </a:graphic>
          </wp:inline>
        </w:drawing>
      </w:r>
    </w:p>
    <w:p w14:paraId="0C9F6BE5" w14:textId="39BBCE1F" w:rsidR="00BF7D47" w:rsidRDefault="00BF7D47" w:rsidP="00BF7D47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 w:rsidRPr="00BF7D47">
        <w:rPr>
          <w:rFonts w:ascii="Arial" w:hAnsi="Arial" w:cs="Arial"/>
          <w:bCs/>
          <w:noProof/>
          <w:sz w:val="22"/>
          <w:szCs w:val="22"/>
        </w:rPr>
        <w:drawing>
          <wp:inline distT="0" distB="0" distL="0" distR="0" wp14:anchorId="74DF41EB" wp14:editId="33F0B93A">
            <wp:extent cx="2664460" cy="1136650"/>
            <wp:effectExtent l="19050" t="19050" r="21590" b="25400"/>
            <wp:docPr id="2" name="Picture 1">
              <a:extLst xmlns:a="http://schemas.openxmlformats.org/drawingml/2006/main">
                <a:ext uri="{FF2B5EF4-FFF2-40B4-BE49-F238E27FC236}">
                  <a16:creationId xmlns:a16="http://schemas.microsoft.com/office/drawing/2014/main" id="{945F941D-D4C0-5BFA-CA2C-5D971949470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1">
                      <a:extLst>
                        <a:ext uri="{FF2B5EF4-FFF2-40B4-BE49-F238E27FC236}">
                          <a16:creationId xmlns:a16="http://schemas.microsoft.com/office/drawing/2014/main" id="{945F941D-D4C0-5BFA-CA2C-5D971949470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8008"/>
                    <a:stretch/>
                  </pic:blipFill>
                  <pic:spPr>
                    <a:xfrm>
                      <a:off x="0" y="0"/>
                      <a:ext cx="2664460" cy="1136650"/>
                    </a:xfrm>
                    <a:prstGeom prst="rect">
                      <a:avLst/>
                    </a:prstGeom>
                    <a:ln>
                      <a:solidFill>
                        <a:schemeClr val="tx1">
                          <a:lumMod val="65000"/>
                          <a:lumOff val="35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929C0F1" w14:textId="65200273" w:rsidR="00BF7D47" w:rsidRDefault="00BF7D47" w:rsidP="00BF7D47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</w:p>
    <w:p w14:paraId="6D7118BB" w14:textId="771E18F9" w:rsidR="00BF7D47" w:rsidRDefault="00BF7D47" w:rsidP="00BF7D47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  <w:r w:rsidRPr="006E1180">
        <w:rPr>
          <w:rFonts w:ascii="Arial" w:hAnsi="Arial" w:cs="Arial"/>
          <w:bCs/>
          <w:sz w:val="20"/>
          <w:szCs w:val="20"/>
          <w:lang w:val="es-PE"/>
        </w:rPr>
        <w:t>Figura N°</w:t>
      </w:r>
      <w:r w:rsidR="005D5316">
        <w:rPr>
          <w:rFonts w:ascii="Arial" w:hAnsi="Arial" w:cs="Arial"/>
          <w:bCs/>
          <w:sz w:val="20"/>
          <w:szCs w:val="20"/>
          <w:lang w:val="es-PE"/>
        </w:rPr>
        <w:t>6</w:t>
      </w:r>
      <w:r>
        <w:rPr>
          <w:rFonts w:ascii="Arial" w:hAnsi="Arial" w:cs="Arial"/>
          <w:bCs/>
          <w:sz w:val="20"/>
          <w:szCs w:val="20"/>
          <w:lang w:val="es-PE"/>
        </w:rPr>
        <w:t xml:space="preserve"> </w:t>
      </w:r>
      <w:r w:rsidRPr="006E1180">
        <w:rPr>
          <w:rFonts w:ascii="Arial" w:hAnsi="Arial" w:cs="Arial"/>
          <w:bCs/>
          <w:sz w:val="20"/>
          <w:szCs w:val="20"/>
          <w:lang w:val="es-PE"/>
        </w:rPr>
        <w:t xml:space="preserve">– </w:t>
      </w:r>
      <w:r>
        <w:rPr>
          <w:rFonts w:ascii="Arial" w:hAnsi="Arial" w:cs="Arial"/>
          <w:bCs/>
          <w:sz w:val="20"/>
          <w:szCs w:val="20"/>
          <w:lang w:val="es-PE"/>
        </w:rPr>
        <w:t xml:space="preserve">Fotografías referenciales de plantas </w:t>
      </w:r>
      <w:proofErr w:type="spellStart"/>
      <w:r>
        <w:rPr>
          <w:rFonts w:ascii="Arial" w:hAnsi="Arial" w:cs="Arial"/>
          <w:bCs/>
          <w:sz w:val="20"/>
          <w:szCs w:val="20"/>
          <w:lang w:val="es-PE"/>
        </w:rPr>
        <w:t>termosolares</w:t>
      </w:r>
      <w:proofErr w:type="spellEnd"/>
      <w:r>
        <w:rPr>
          <w:rFonts w:ascii="Arial" w:hAnsi="Arial" w:cs="Arial"/>
          <w:bCs/>
          <w:sz w:val="20"/>
          <w:szCs w:val="20"/>
          <w:lang w:val="es-PE"/>
        </w:rPr>
        <w:t xml:space="preserve"> en operación en Chile</w:t>
      </w:r>
    </w:p>
    <w:p w14:paraId="4767ACD9" w14:textId="77777777" w:rsidR="00F33CDE" w:rsidRDefault="00F33CDE" w:rsidP="00F33CDE">
      <w:pPr>
        <w:rPr>
          <w:rFonts w:ascii="Arial" w:hAnsi="Arial" w:cs="Arial"/>
          <w:bCs/>
          <w:sz w:val="20"/>
          <w:szCs w:val="20"/>
          <w:lang w:val="es-PE"/>
        </w:rPr>
      </w:pPr>
    </w:p>
    <w:p w14:paraId="35D72F91" w14:textId="2ECBFB99" w:rsidR="00F33CDE" w:rsidRDefault="003053EB" w:rsidP="00F33CD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De acuerdo con</w:t>
      </w:r>
      <w:r w:rsidR="00F33CDE">
        <w:rPr>
          <w:rFonts w:ascii="Arial" w:hAnsi="Arial" w:cs="Arial"/>
          <w:bCs/>
          <w:sz w:val="22"/>
          <w:szCs w:val="22"/>
          <w:lang w:val="es-PE"/>
        </w:rPr>
        <w:t xml:space="preserve"> proveedores de tecnología de plantas </w:t>
      </w:r>
      <w:proofErr w:type="spellStart"/>
      <w:r w:rsidR="00F33CDE">
        <w:rPr>
          <w:rFonts w:ascii="Arial" w:hAnsi="Arial" w:cs="Arial"/>
          <w:bCs/>
          <w:sz w:val="22"/>
          <w:szCs w:val="22"/>
          <w:lang w:val="es-PE"/>
        </w:rPr>
        <w:t>termosolares</w:t>
      </w:r>
      <w:proofErr w:type="spellEnd"/>
      <w:r w:rsidR="00F33CDE">
        <w:rPr>
          <w:rFonts w:ascii="Arial" w:hAnsi="Arial" w:cs="Arial"/>
          <w:bCs/>
          <w:sz w:val="22"/>
          <w:szCs w:val="22"/>
          <w:lang w:val="es-PE"/>
        </w:rPr>
        <w:t xml:space="preserve"> y en función a los consumos energéticos de vapor y agua caliente en la planta LESDE de Toquepala, se estima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se puede </w:t>
      </w:r>
      <w:r w:rsidR="00B3315B">
        <w:rPr>
          <w:rFonts w:ascii="Arial" w:hAnsi="Arial" w:cs="Arial"/>
          <w:bCs/>
          <w:sz w:val="22"/>
          <w:szCs w:val="22"/>
          <w:lang w:val="es-PE"/>
        </w:rPr>
        <w:t>reemplazar hasta en un 86% el consumo de combustibles</w:t>
      </w:r>
      <w:r w:rsidR="00FA0011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22F5414F" w14:textId="77777777" w:rsidR="00F33CDE" w:rsidRPr="006E1180" w:rsidRDefault="00F33CDE" w:rsidP="00F33CDE">
      <w:pPr>
        <w:rPr>
          <w:rFonts w:ascii="Arial" w:hAnsi="Arial" w:cs="Arial"/>
          <w:bCs/>
          <w:sz w:val="20"/>
          <w:szCs w:val="20"/>
          <w:lang w:val="es-PE"/>
        </w:rPr>
      </w:pPr>
    </w:p>
    <w:p w14:paraId="2FC67727" w14:textId="77777777" w:rsidR="00FA0011" w:rsidRDefault="00FA0011" w:rsidP="00FA001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Asimismo, este proyecto involucra la </w:t>
      </w:r>
      <w:r w:rsidRPr="00E3344F">
        <w:rPr>
          <w:rFonts w:ascii="Arial" w:hAnsi="Arial" w:cs="Arial"/>
          <w:bCs/>
          <w:sz w:val="22"/>
          <w:szCs w:val="22"/>
          <w:lang w:val="es-PE"/>
        </w:rPr>
        <w:t>instalación de</w:t>
      </w:r>
      <w:r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6BD5DEC5" w14:textId="77777777" w:rsidR="00FA0011" w:rsidRDefault="00FA0011" w:rsidP="00FA0011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7018637" w14:textId="20A2FE03" w:rsidR="00FA0011" w:rsidRDefault="00152DF1" w:rsidP="00FA001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Colectores solares compuestos por reflectores y sistema de seguimiento</w:t>
      </w:r>
    </w:p>
    <w:p w14:paraId="5DAA5EB4" w14:textId="4F0A1EF8" w:rsidR="00152DF1" w:rsidRDefault="00152DF1" w:rsidP="00FA001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Sistema de almacenamiento térmico</w:t>
      </w:r>
    </w:p>
    <w:p w14:paraId="52750107" w14:textId="11D34350" w:rsidR="00152DF1" w:rsidRDefault="00152DF1" w:rsidP="00FA001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Intercambiadores de calor</w:t>
      </w:r>
    </w:p>
    <w:p w14:paraId="1136EED1" w14:textId="2CD7EAA5" w:rsidR="00152DF1" w:rsidRPr="007E4337" w:rsidRDefault="00152DF1" w:rsidP="00FA0011">
      <w:pPr>
        <w:pStyle w:val="ListParagraph"/>
        <w:numPr>
          <w:ilvl w:val="0"/>
          <w:numId w:val="6"/>
        </w:num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Líneas de conducción</w:t>
      </w:r>
    </w:p>
    <w:p w14:paraId="7EF95BA5" w14:textId="77777777" w:rsidR="00F919BF" w:rsidRDefault="00F919BF" w:rsidP="00D94D6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A088C09" w14:textId="622BA91E" w:rsidR="00152DF1" w:rsidRDefault="00152DF1" w:rsidP="00152DF1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Para poder estimar las emisiones de GEI de alcance 1 resultantes del escenario actual (empleando PI 500</w:t>
      </w:r>
      <w:r w:rsidR="00F07832">
        <w:rPr>
          <w:rFonts w:ascii="Arial" w:hAnsi="Arial" w:cs="Arial"/>
          <w:bCs/>
          <w:sz w:val="22"/>
          <w:szCs w:val="22"/>
          <w:lang w:val="es-PE"/>
        </w:rPr>
        <w:t xml:space="preserve"> y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diésel 2), se han registrado los consumos anuales de dichos combustibles, se han empleado las densidades y valores caloríficos netos de dichos combustibles (publicados por el MINAM en el Inventario Nacional de GEI-</w:t>
      </w:r>
      <w:proofErr w:type="spellStart"/>
      <w:r>
        <w:rPr>
          <w:rFonts w:ascii="Arial" w:hAnsi="Arial" w:cs="Arial"/>
          <w:bCs/>
          <w:sz w:val="22"/>
          <w:szCs w:val="22"/>
          <w:lang w:val="es-PE"/>
        </w:rPr>
        <w:t>Infocarbono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 xml:space="preserve">) y los factores de emisión de GEI para combustión fija (publicados por el Panel Intergubernamental en Cambio Climático - IPCC); </w:t>
      </w:r>
      <w:r w:rsidR="00A97F64">
        <w:rPr>
          <w:rFonts w:ascii="Arial" w:hAnsi="Arial" w:cs="Arial"/>
          <w:bCs/>
          <w:sz w:val="22"/>
          <w:szCs w:val="22"/>
          <w:lang w:val="es-PE"/>
        </w:rPr>
        <w:t xml:space="preserve">y se ha aplicado el porcentaje de reemplazo de energía </w:t>
      </w:r>
      <w:proofErr w:type="spellStart"/>
      <w:r w:rsidR="00A97F64">
        <w:rPr>
          <w:rFonts w:ascii="Arial" w:hAnsi="Arial" w:cs="Arial"/>
          <w:bCs/>
          <w:sz w:val="22"/>
          <w:szCs w:val="22"/>
          <w:lang w:val="es-PE"/>
        </w:rPr>
        <w:t>termosolar</w:t>
      </w:r>
      <w:proofErr w:type="spellEnd"/>
      <w:r w:rsidR="00A97F64">
        <w:rPr>
          <w:rFonts w:ascii="Arial" w:hAnsi="Arial" w:cs="Arial"/>
          <w:bCs/>
          <w:sz w:val="22"/>
          <w:szCs w:val="22"/>
          <w:lang w:val="es-PE"/>
        </w:rPr>
        <w:t xml:space="preserve"> de un 86% para obtener las </w:t>
      </w:r>
      <w:r w:rsidR="00AC1B02">
        <w:rPr>
          <w:rFonts w:ascii="Arial" w:hAnsi="Arial" w:cs="Arial"/>
          <w:bCs/>
          <w:sz w:val="22"/>
          <w:szCs w:val="22"/>
          <w:lang w:val="es-PE"/>
        </w:rPr>
        <w:t xml:space="preserve">emisiones resultantes en el escenario </w:t>
      </w:r>
      <w:r w:rsidR="001A30DB">
        <w:rPr>
          <w:rFonts w:ascii="Arial" w:hAnsi="Arial" w:cs="Arial"/>
          <w:bCs/>
          <w:sz w:val="22"/>
          <w:szCs w:val="22"/>
          <w:lang w:val="es-PE"/>
        </w:rPr>
        <w:t>propuesto</w:t>
      </w:r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41239923" w14:textId="77777777" w:rsidR="00F919BF" w:rsidRPr="000270E6" w:rsidRDefault="00F919BF" w:rsidP="00D94D6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857D75" w14:textId="271D6741" w:rsidR="00E77D13" w:rsidRPr="000270E6" w:rsidRDefault="00E77D13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0270E6">
        <w:rPr>
          <w:rFonts w:ascii="Arial" w:hAnsi="Arial" w:cs="Arial"/>
          <w:b/>
          <w:bCs/>
          <w:sz w:val="22"/>
          <w:szCs w:val="22"/>
          <w:lang w:val="es-PE"/>
        </w:rPr>
        <w:t xml:space="preserve">4. </w:t>
      </w:r>
      <w:r w:rsidR="00EC5D28" w:rsidRPr="000270E6">
        <w:rPr>
          <w:rFonts w:ascii="Arial" w:hAnsi="Arial" w:cs="Arial"/>
          <w:b/>
          <w:bCs/>
          <w:sz w:val="22"/>
          <w:szCs w:val="22"/>
          <w:lang w:val="es-PE"/>
        </w:rPr>
        <w:t>Presentación y discusión de resultados</w:t>
      </w:r>
      <w:r w:rsidR="005A352B" w:rsidRPr="000270E6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292AF741" w14:textId="77777777" w:rsidR="00E77D13" w:rsidRDefault="00E77D13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75DA6EF" w14:textId="7F5F6C24" w:rsidR="002B483E" w:rsidRDefault="00FE5AB3" w:rsidP="002B483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FE5AB3">
        <w:rPr>
          <w:rFonts w:ascii="Arial" w:hAnsi="Arial" w:cs="Arial"/>
          <w:sz w:val="22"/>
          <w:szCs w:val="22"/>
          <w:lang w:val="es-PE"/>
        </w:rPr>
        <w:t>En la actualidad, los proyectos de mitigación de emisiones de GEI antes descritos ya cuentan con una ingeniería de factibilidad desarrollada, estando algunos de ellos en etapa de construcción</w:t>
      </w:r>
      <w:r w:rsidR="001F249C">
        <w:rPr>
          <w:rFonts w:ascii="Arial" w:hAnsi="Arial" w:cs="Arial"/>
          <w:sz w:val="22"/>
          <w:szCs w:val="22"/>
          <w:lang w:val="es-PE"/>
        </w:rPr>
        <w:t>,</w:t>
      </w:r>
      <w:r w:rsidR="00CC4AB4">
        <w:rPr>
          <w:rFonts w:ascii="Arial" w:hAnsi="Arial" w:cs="Arial"/>
          <w:sz w:val="22"/>
          <w:szCs w:val="22"/>
          <w:lang w:val="es-PE"/>
        </w:rPr>
        <w:t xml:space="preserve"> cuyas fechas de implementación abarcan los años de 2025, 2026 y 2027</w:t>
      </w:r>
      <w:r w:rsidRPr="00FE5AB3">
        <w:rPr>
          <w:rFonts w:ascii="Arial" w:hAnsi="Arial" w:cs="Arial"/>
          <w:sz w:val="22"/>
          <w:szCs w:val="22"/>
          <w:lang w:val="es-PE"/>
        </w:rPr>
        <w:t xml:space="preserve">. La reducción en las emisiones de GEI de </w:t>
      </w:r>
      <w:r w:rsidR="004E3AF1">
        <w:rPr>
          <w:rFonts w:ascii="Arial" w:hAnsi="Arial" w:cs="Arial"/>
          <w:sz w:val="22"/>
          <w:szCs w:val="22"/>
          <w:lang w:val="es-PE"/>
        </w:rPr>
        <w:t>SPCC</w:t>
      </w:r>
      <w:r w:rsidRPr="00FE5AB3">
        <w:rPr>
          <w:rFonts w:ascii="Arial" w:hAnsi="Arial" w:cs="Arial"/>
          <w:sz w:val="22"/>
          <w:szCs w:val="22"/>
          <w:lang w:val="es-PE"/>
        </w:rPr>
        <w:t xml:space="preserve"> de alcance 1 y 2 por la implementación de los cuatro (04) proyectos en una meta de corto plazo al año 2027, </w:t>
      </w:r>
      <w:r w:rsidR="0066091B">
        <w:rPr>
          <w:rFonts w:ascii="Arial" w:hAnsi="Arial" w:cs="Arial"/>
          <w:sz w:val="22"/>
          <w:szCs w:val="22"/>
          <w:lang w:val="es-PE"/>
        </w:rPr>
        <w:t>se presentan en</w:t>
      </w:r>
      <w:r w:rsidR="002B483E">
        <w:rPr>
          <w:rFonts w:ascii="Arial" w:hAnsi="Arial" w:cs="Arial"/>
          <w:bCs/>
          <w:sz w:val="22"/>
          <w:szCs w:val="22"/>
          <w:lang w:val="es-PE"/>
        </w:rPr>
        <w:t xml:space="preserve"> la Tabla </w:t>
      </w:r>
      <w:proofErr w:type="spellStart"/>
      <w:r w:rsidR="002B483E">
        <w:rPr>
          <w:rFonts w:ascii="Arial" w:hAnsi="Arial" w:cs="Arial"/>
          <w:bCs/>
          <w:sz w:val="22"/>
          <w:szCs w:val="22"/>
          <w:lang w:val="es-PE"/>
        </w:rPr>
        <w:t>N°</w:t>
      </w:r>
      <w:proofErr w:type="spellEnd"/>
      <w:r w:rsidR="002B483E">
        <w:rPr>
          <w:rFonts w:ascii="Arial" w:hAnsi="Arial" w:cs="Arial"/>
          <w:bCs/>
          <w:sz w:val="22"/>
          <w:szCs w:val="22"/>
          <w:lang w:val="es-PE"/>
        </w:rPr>
        <w:t xml:space="preserve"> 1</w:t>
      </w:r>
      <w:r w:rsidR="001F249C">
        <w:rPr>
          <w:rFonts w:ascii="Arial" w:hAnsi="Arial" w:cs="Arial"/>
          <w:bCs/>
          <w:sz w:val="22"/>
          <w:szCs w:val="22"/>
          <w:lang w:val="es-PE"/>
        </w:rPr>
        <w:t>:</w:t>
      </w:r>
    </w:p>
    <w:p w14:paraId="12754C5B" w14:textId="77777777" w:rsidR="002B483E" w:rsidRDefault="002B483E" w:rsidP="004E3AF1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</w:p>
    <w:p w14:paraId="3781B5A4" w14:textId="5F08AE6B" w:rsidR="00BF7D47" w:rsidRDefault="002B483E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2B483E">
        <w:rPr>
          <w:noProof/>
        </w:rPr>
        <w:drawing>
          <wp:inline distT="0" distB="0" distL="0" distR="0" wp14:anchorId="47CC12BC" wp14:editId="64CA1733">
            <wp:extent cx="3166110" cy="613410"/>
            <wp:effectExtent l="19050" t="19050" r="15240" b="15240"/>
            <wp:docPr id="71241361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61341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6FC7FBD" w14:textId="77777777" w:rsidR="001F249C" w:rsidRDefault="001F249C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10A16BB" w14:textId="3B314D81" w:rsidR="001F249C" w:rsidRDefault="001F249C" w:rsidP="001F249C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  <w:r>
        <w:rPr>
          <w:rFonts w:ascii="Arial" w:hAnsi="Arial" w:cs="Arial"/>
          <w:bCs/>
          <w:sz w:val="20"/>
          <w:szCs w:val="20"/>
          <w:lang w:val="es-PE"/>
        </w:rPr>
        <w:t>Tabla</w:t>
      </w:r>
      <w:r w:rsidRPr="006E1180">
        <w:rPr>
          <w:rFonts w:ascii="Arial" w:hAnsi="Arial" w:cs="Arial"/>
          <w:bCs/>
          <w:sz w:val="20"/>
          <w:szCs w:val="20"/>
          <w:lang w:val="es-PE"/>
        </w:rPr>
        <w:t xml:space="preserve"> N°</w:t>
      </w:r>
      <w:r>
        <w:rPr>
          <w:rFonts w:ascii="Arial" w:hAnsi="Arial" w:cs="Arial"/>
          <w:bCs/>
          <w:sz w:val="20"/>
          <w:szCs w:val="20"/>
          <w:lang w:val="es-PE"/>
        </w:rPr>
        <w:t xml:space="preserve">1 </w:t>
      </w:r>
      <w:r w:rsidRPr="006E1180">
        <w:rPr>
          <w:rFonts w:ascii="Arial" w:hAnsi="Arial" w:cs="Arial"/>
          <w:bCs/>
          <w:sz w:val="20"/>
          <w:szCs w:val="20"/>
          <w:lang w:val="es-PE"/>
        </w:rPr>
        <w:t xml:space="preserve">– </w:t>
      </w:r>
      <w:r>
        <w:rPr>
          <w:rFonts w:ascii="Arial" w:hAnsi="Arial" w:cs="Arial"/>
          <w:bCs/>
          <w:sz w:val="20"/>
          <w:szCs w:val="20"/>
          <w:lang w:val="es-PE"/>
        </w:rPr>
        <w:t>Reducción en las emisiones de GEI de SPCC en una meta de corto plazo</w:t>
      </w:r>
    </w:p>
    <w:p w14:paraId="57DCEA01" w14:textId="77777777" w:rsidR="001F249C" w:rsidRDefault="001F249C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8643027" w14:textId="63F82777" w:rsidR="00BF7D47" w:rsidRPr="00FD7568" w:rsidRDefault="00FD7568" w:rsidP="00E77D13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 xml:space="preserve">Las emisiones de </w:t>
      </w:r>
      <w:r w:rsidR="003F3E70">
        <w:rPr>
          <w:rFonts w:ascii="Arial" w:hAnsi="Arial" w:cs="Arial"/>
          <w:sz w:val="22"/>
          <w:szCs w:val="22"/>
          <w:lang w:val="es-PE"/>
        </w:rPr>
        <w:t xml:space="preserve">GEI de </w:t>
      </w:r>
      <w:r>
        <w:rPr>
          <w:rFonts w:ascii="Arial" w:hAnsi="Arial" w:cs="Arial"/>
          <w:sz w:val="22"/>
          <w:szCs w:val="22"/>
          <w:lang w:val="es-PE"/>
        </w:rPr>
        <w:t>alcance 1 y 2 de las operaciones minero-metalúrgicas de SPCC en el año base evaluado (2022) se estiman en 890,000 toneladas de dióxido de carbono (CO</w:t>
      </w:r>
      <w:r w:rsidRPr="00FD7568">
        <w:rPr>
          <w:rFonts w:ascii="Arial" w:hAnsi="Arial" w:cs="Arial"/>
          <w:sz w:val="22"/>
          <w:szCs w:val="22"/>
          <w:vertAlign w:val="subscript"/>
          <w:lang w:val="es-PE"/>
        </w:rPr>
        <w:t>2</w:t>
      </w:r>
      <w:r>
        <w:rPr>
          <w:rFonts w:ascii="Arial" w:hAnsi="Arial" w:cs="Arial"/>
          <w:sz w:val="22"/>
          <w:szCs w:val="22"/>
          <w:lang w:val="es-PE"/>
        </w:rPr>
        <w:t>) equivalente al año (en adelante, tCO</w:t>
      </w:r>
      <w:r w:rsidRPr="00FD7568">
        <w:rPr>
          <w:rFonts w:ascii="Arial" w:hAnsi="Arial" w:cs="Arial"/>
          <w:sz w:val="22"/>
          <w:szCs w:val="22"/>
          <w:vertAlign w:val="subscript"/>
          <w:lang w:val="es-PE"/>
        </w:rPr>
        <w:t>2</w:t>
      </w:r>
      <w:r>
        <w:rPr>
          <w:rFonts w:ascii="Arial" w:hAnsi="Arial" w:cs="Arial"/>
          <w:sz w:val="22"/>
          <w:szCs w:val="22"/>
          <w:lang w:val="es-PE"/>
        </w:rPr>
        <w:t>eq/año)</w:t>
      </w:r>
      <w:r w:rsidR="003F3E70">
        <w:rPr>
          <w:rFonts w:ascii="Arial" w:hAnsi="Arial" w:cs="Arial"/>
          <w:sz w:val="22"/>
          <w:szCs w:val="22"/>
          <w:lang w:val="es-PE"/>
        </w:rPr>
        <w:t xml:space="preserve">. De esta manera, la suma de las reducciones en las emisiones de GEI de alcance 1 y 2 suman </w:t>
      </w:r>
      <w:r w:rsidR="00FA3E81">
        <w:rPr>
          <w:rFonts w:ascii="Arial" w:hAnsi="Arial" w:cs="Arial"/>
          <w:sz w:val="22"/>
          <w:szCs w:val="22"/>
          <w:lang w:val="es-PE"/>
        </w:rPr>
        <w:t>142,760 tCO</w:t>
      </w:r>
      <w:r w:rsidR="00FA3E81" w:rsidRPr="00FD7568">
        <w:rPr>
          <w:rFonts w:ascii="Arial" w:hAnsi="Arial" w:cs="Arial"/>
          <w:sz w:val="22"/>
          <w:szCs w:val="22"/>
          <w:vertAlign w:val="subscript"/>
          <w:lang w:val="es-PE"/>
        </w:rPr>
        <w:t>2</w:t>
      </w:r>
      <w:r w:rsidR="00FA3E81">
        <w:rPr>
          <w:rFonts w:ascii="Arial" w:hAnsi="Arial" w:cs="Arial"/>
          <w:sz w:val="22"/>
          <w:szCs w:val="22"/>
          <w:lang w:val="es-PE"/>
        </w:rPr>
        <w:t xml:space="preserve">eq/año, lo cual corresponde a una reducción de 16% </w:t>
      </w:r>
      <w:r w:rsidR="00B75E33">
        <w:rPr>
          <w:rFonts w:ascii="Arial" w:hAnsi="Arial" w:cs="Arial"/>
          <w:sz w:val="22"/>
          <w:szCs w:val="22"/>
          <w:lang w:val="es-PE"/>
        </w:rPr>
        <w:t>con relación a</w:t>
      </w:r>
      <w:r w:rsidR="00FA3E81">
        <w:rPr>
          <w:rFonts w:ascii="Arial" w:hAnsi="Arial" w:cs="Arial"/>
          <w:sz w:val="22"/>
          <w:szCs w:val="22"/>
          <w:lang w:val="es-PE"/>
        </w:rPr>
        <w:t xml:space="preserve"> las emisiones de GEI del año base evaluado (2022)</w:t>
      </w:r>
      <w:r w:rsidR="00DD5C9A">
        <w:rPr>
          <w:rFonts w:ascii="Arial" w:hAnsi="Arial" w:cs="Arial"/>
          <w:sz w:val="22"/>
          <w:szCs w:val="22"/>
          <w:lang w:val="es-PE"/>
        </w:rPr>
        <w:t>, porcentaje que se enmarca en los compromisos y metas establecidas a nivel corporativo del Grupo México.</w:t>
      </w:r>
    </w:p>
    <w:p w14:paraId="1FE5A4A4" w14:textId="490FD757" w:rsidR="001F249C" w:rsidRDefault="00634D86" w:rsidP="001F249C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E</w:t>
      </w:r>
      <w:r w:rsidR="001F249C" w:rsidRPr="00FE5AB3">
        <w:rPr>
          <w:rFonts w:ascii="Arial" w:hAnsi="Arial" w:cs="Arial"/>
          <w:sz w:val="22"/>
          <w:szCs w:val="22"/>
          <w:lang w:val="es-PE"/>
        </w:rPr>
        <w:t xml:space="preserve">n la </w:t>
      </w:r>
      <w:r w:rsidR="001F249C">
        <w:rPr>
          <w:rFonts w:ascii="Arial" w:hAnsi="Arial" w:cs="Arial"/>
          <w:sz w:val="22"/>
          <w:szCs w:val="22"/>
          <w:lang w:val="es-PE"/>
        </w:rPr>
        <w:t xml:space="preserve">Gráfica </w:t>
      </w:r>
      <w:proofErr w:type="spellStart"/>
      <w:r w:rsidR="001F249C">
        <w:rPr>
          <w:rFonts w:ascii="Arial" w:hAnsi="Arial" w:cs="Arial"/>
          <w:sz w:val="22"/>
          <w:szCs w:val="22"/>
          <w:lang w:val="es-PE"/>
        </w:rPr>
        <w:t>N°</w:t>
      </w:r>
      <w:proofErr w:type="spellEnd"/>
      <w:r w:rsidR="001F249C">
        <w:rPr>
          <w:rFonts w:ascii="Arial" w:hAnsi="Arial" w:cs="Arial"/>
          <w:sz w:val="22"/>
          <w:szCs w:val="22"/>
          <w:lang w:val="es-PE"/>
        </w:rPr>
        <w:t xml:space="preserve"> 1</w:t>
      </w:r>
      <w:r>
        <w:rPr>
          <w:rFonts w:ascii="Arial" w:hAnsi="Arial" w:cs="Arial"/>
          <w:sz w:val="22"/>
          <w:szCs w:val="22"/>
          <w:lang w:val="es-PE"/>
        </w:rPr>
        <w:t xml:space="preserve">, se representan las reducciones de emisiones de GEI por los cuatro proyectos propuestos y las emisiones </w:t>
      </w:r>
      <w:r w:rsidR="00116D40">
        <w:rPr>
          <w:rFonts w:ascii="Arial" w:hAnsi="Arial" w:cs="Arial"/>
          <w:sz w:val="22"/>
          <w:szCs w:val="22"/>
          <w:lang w:val="es-PE"/>
        </w:rPr>
        <w:t>estimadas para el año 2027, considerando la reducción correspondiente del 16%.</w:t>
      </w:r>
    </w:p>
    <w:p w14:paraId="47E9E1DF" w14:textId="77777777" w:rsidR="001F249C" w:rsidRPr="00FE5AB3" w:rsidRDefault="001F249C" w:rsidP="001F249C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728B0DFD" w14:textId="77777777" w:rsidR="001F249C" w:rsidRDefault="001F249C" w:rsidP="001F249C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noProof/>
          <w:sz w:val="22"/>
          <w:szCs w:val="22"/>
          <w:lang w:val="es-PE"/>
        </w:rPr>
        <w:drawing>
          <wp:inline distT="0" distB="0" distL="0" distR="0" wp14:anchorId="518BF553" wp14:editId="014F55B6">
            <wp:extent cx="3054350" cy="2726736"/>
            <wp:effectExtent l="19050" t="19050" r="12700" b="16510"/>
            <wp:docPr id="17861402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6365" cy="27374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BA484EA" w14:textId="77777777" w:rsidR="001F249C" w:rsidRDefault="001F249C" w:rsidP="001F249C">
      <w:pPr>
        <w:jc w:val="center"/>
        <w:rPr>
          <w:rFonts w:ascii="Arial" w:hAnsi="Arial" w:cs="Arial"/>
          <w:bCs/>
          <w:sz w:val="20"/>
          <w:szCs w:val="20"/>
          <w:lang w:val="es-PE"/>
        </w:rPr>
      </w:pPr>
      <w:r>
        <w:rPr>
          <w:rFonts w:ascii="Arial" w:hAnsi="Arial" w:cs="Arial"/>
          <w:bCs/>
          <w:sz w:val="20"/>
          <w:szCs w:val="20"/>
          <w:lang w:val="es-PE"/>
        </w:rPr>
        <w:t xml:space="preserve">Gráfica </w:t>
      </w:r>
      <w:proofErr w:type="spellStart"/>
      <w:r>
        <w:rPr>
          <w:rFonts w:ascii="Arial" w:hAnsi="Arial" w:cs="Arial"/>
          <w:bCs/>
          <w:sz w:val="20"/>
          <w:szCs w:val="20"/>
          <w:lang w:val="es-PE"/>
        </w:rPr>
        <w:t>N°</w:t>
      </w:r>
      <w:proofErr w:type="spellEnd"/>
      <w:r>
        <w:rPr>
          <w:rFonts w:ascii="Arial" w:hAnsi="Arial" w:cs="Arial"/>
          <w:bCs/>
          <w:sz w:val="20"/>
          <w:szCs w:val="20"/>
          <w:lang w:val="es-PE"/>
        </w:rPr>
        <w:t xml:space="preserve"> 1 </w:t>
      </w:r>
      <w:r w:rsidRPr="006E1180">
        <w:rPr>
          <w:rFonts w:ascii="Arial" w:hAnsi="Arial" w:cs="Arial"/>
          <w:bCs/>
          <w:sz w:val="20"/>
          <w:szCs w:val="20"/>
          <w:lang w:val="es-PE"/>
        </w:rPr>
        <w:t xml:space="preserve">– </w:t>
      </w:r>
      <w:r>
        <w:rPr>
          <w:rFonts w:ascii="Arial" w:hAnsi="Arial" w:cs="Arial"/>
          <w:bCs/>
          <w:sz w:val="20"/>
          <w:szCs w:val="20"/>
          <w:lang w:val="es-PE"/>
        </w:rPr>
        <w:t>Reducción potencial de emisiones de GEI de alcance 1 y 2 en un corto plazo por los cuatro proyectos propuestos</w:t>
      </w:r>
    </w:p>
    <w:p w14:paraId="002C7898" w14:textId="77777777" w:rsidR="00E77D13" w:rsidRPr="000270E6" w:rsidRDefault="00E77D13" w:rsidP="00E77D13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1B031C" w14:textId="0EE3E4A0" w:rsidR="008C3927" w:rsidRPr="000270E6" w:rsidRDefault="00F857C3" w:rsidP="008C3927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0270E6">
        <w:rPr>
          <w:rFonts w:ascii="Arial" w:hAnsi="Arial" w:cs="Arial"/>
          <w:b/>
          <w:bCs/>
          <w:sz w:val="22"/>
          <w:szCs w:val="22"/>
          <w:lang w:val="es-PE"/>
        </w:rPr>
        <w:lastRenderedPageBreak/>
        <w:t xml:space="preserve">5. </w:t>
      </w:r>
      <w:r w:rsidR="00EC5D28" w:rsidRPr="000270E6">
        <w:rPr>
          <w:rFonts w:ascii="Arial" w:hAnsi="Arial" w:cs="Arial"/>
          <w:b/>
          <w:bCs/>
          <w:sz w:val="22"/>
          <w:szCs w:val="22"/>
          <w:lang w:val="es-PE"/>
        </w:rPr>
        <w:t>Conclusiones</w:t>
      </w:r>
    </w:p>
    <w:p w14:paraId="3853233D" w14:textId="77777777" w:rsidR="008C3927" w:rsidRPr="000270E6" w:rsidRDefault="008C3927" w:rsidP="008C3927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26E5FA35" w14:textId="0068A3CE" w:rsidR="00001CD1" w:rsidRDefault="00001CD1" w:rsidP="006178C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01CD1">
        <w:rPr>
          <w:rFonts w:ascii="Arial" w:hAnsi="Arial" w:cs="Arial"/>
          <w:bCs/>
          <w:sz w:val="22"/>
          <w:szCs w:val="22"/>
          <w:lang w:val="es-PE"/>
        </w:rPr>
        <w:t xml:space="preserve">De acuerdo con lo expuesto anteriormente, </w:t>
      </w:r>
      <w:proofErr w:type="spellStart"/>
      <w:r w:rsidRPr="00001CD1"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 w:rsidRPr="00001CD1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001CD1"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 w:rsidRPr="00001CD1">
        <w:rPr>
          <w:rFonts w:ascii="Arial" w:hAnsi="Arial" w:cs="Arial"/>
          <w:bCs/>
          <w:sz w:val="22"/>
          <w:szCs w:val="22"/>
          <w:lang w:val="es-PE"/>
        </w:rPr>
        <w:t xml:space="preserve"> busca alcanzar una reducción de aproximadamente 16% en sus emisiones de alcance 1 y 2 de GEI, empleando las mejores tecnologías disponibles en eficiencia energética y uso de energías renovables, aplicadas al sector minero-metalúrgico; logrando de esta manera cumplir con la meta corporativa de reducción de nuestras emisiones de GEI, rumbo a la carbono neutralidad, en concordancia con los objetivos del acuerdo de París establecidos en la 21.ª Conferencia de las Partes (por sus siglas en inglés </w:t>
      </w:r>
      <w:proofErr w:type="spellStart"/>
      <w:r w:rsidRPr="00001CD1">
        <w:rPr>
          <w:rFonts w:ascii="Arial" w:hAnsi="Arial" w:cs="Arial"/>
          <w:bCs/>
          <w:i/>
          <w:iCs/>
          <w:sz w:val="22"/>
          <w:szCs w:val="22"/>
          <w:lang w:val="es-PE"/>
        </w:rPr>
        <w:t>Conference</w:t>
      </w:r>
      <w:proofErr w:type="spellEnd"/>
      <w:r w:rsidRPr="00001CD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001CD1">
        <w:rPr>
          <w:rFonts w:ascii="Arial" w:hAnsi="Arial" w:cs="Arial"/>
          <w:bCs/>
          <w:i/>
          <w:iCs/>
          <w:sz w:val="22"/>
          <w:szCs w:val="22"/>
          <w:lang w:val="es-PE"/>
        </w:rPr>
        <w:t>of</w:t>
      </w:r>
      <w:proofErr w:type="spellEnd"/>
      <w:r w:rsidRPr="00001CD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001CD1">
        <w:rPr>
          <w:rFonts w:ascii="Arial" w:hAnsi="Arial" w:cs="Arial"/>
          <w:bCs/>
          <w:i/>
          <w:iCs/>
          <w:sz w:val="22"/>
          <w:szCs w:val="22"/>
          <w:lang w:val="es-PE"/>
        </w:rPr>
        <w:t>the</w:t>
      </w:r>
      <w:proofErr w:type="spellEnd"/>
      <w:r w:rsidRPr="00001CD1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 </w:t>
      </w:r>
      <w:proofErr w:type="spellStart"/>
      <w:r w:rsidRPr="00001CD1">
        <w:rPr>
          <w:rFonts w:ascii="Arial" w:hAnsi="Arial" w:cs="Arial"/>
          <w:bCs/>
          <w:i/>
          <w:iCs/>
          <w:sz w:val="22"/>
          <w:szCs w:val="22"/>
          <w:lang w:val="es-PE"/>
        </w:rPr>
        <w:t>Parties</w:t>
      </w:r>
      <w:proofErr w:type="spellEnd"/>
      <w:r w:rsidRPr="00001CD1">
        <w:rPr>
          <w:rFonts w:ascii="Arial" w:hAnsi="Arial" w:cs="Arial"/>
          <w:bCs/>
          <w:sz w:val="22"/>
          <w:szCs w:val="22"/>
          <w:lang w:val="es-PE"/>
        </w:rPr>
        <w:t>), dentro de la Convención Marco de las Naciones Unidas sobre el Cambio Climático (CMNUCC)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001CD1">
        <w:rPr>
          <w:rFonts w:ascii="Arial" w:hAnsi="Arial" w:cs="Arial"/>
          <w:bCs/>
          <w:sz w:val="22"/>
          <w:szCs w:val="22"/>
          <w:lang w:val="es-PE"/>
        </w:rPr>
        <w:t>de la cual el Perú es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un estado</w:t>
      </w:r>
      <w:r w:rsidRPr="00001CD1">
        <w:rPr>
          <w:rFonts w:ascii="Arial" w:hAnsi="Arial" w:cs="Arial"/>
          <w:bCs/>
          <w:sz w:val="22"/>
          <w:szCs w:val="22"/>
          <w:lang w:val="es-PE"/>
        </w:rPr>
        <w:t xml:space="preserve"> firmante</w:t>
      </w:r>
      <w:r w:rsidR="00D550E0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60FA9DDD" w14:textId="77777777" w:rsidR="00001CD1" w:rsidRDefault="00001CD1" w:rsidP="006178C0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346E950" w14:textId="5FBC9706" w:rsidR="006178C0" w:rsidRPr="000270E6" w:rsidRDefault="00F65A43" w:rsidP="006178C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="00EC5D28" w:rsidRPr="000270E6">
        <w:rPr>
          <w:rFonts w:ascii="Arial" w:hAnsi="Arial" w:cs="Arial"/>
          <w:b/>
          <w:bCs/>
          <w:sz w:val="22"/>
          <w:szCs w:val="22"/>
          <w:lang w:val="es-PE"/>
        </w:rPr>
        <w:t xml:space="preserve">. </w:t>
      </w:r>
      <w:r w:rsidR="00180629" w:rsidRPr="000270E6">
        <w:rPr>
          <w:rFonts w:ascii="Arial" w:hAnsi="Arial" w:cs="Arial"/>
          <w:b/>
          <w:bCs/>
          <w:sz w:val="22"/>
          <w:szCs w:val="22"/>
          <w:lang w:val="es-PE"/>
        </w:rPr>
        <w:t>Referencias bibliográficas</w:t>
      </w:r>
    </w:p>
    <w:p w14:paraId="52714C79" w14:textId="77777777" w:rsidR="006178C0" w:rsidRPr="000270E6" w:rsidRDefault="006178C0" w:rsidP="006178C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55140C55" w14:textId="1F2FA529" w:rsidR="00F5607B" w:rsidRDefault="00927E61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n-US"/>
        </w:rPr>
      </w:pPr>
      <w:proofErr w:type="spellStart"/>
      <w:r w:rsidRPr="00986627">
        <w:rPr>
          <w:rFonts w:ascii="Arial" w:hAnsi="Arial" w:cs="Arial"/>
          <w:bCs/>
          <w:sz w:val="22"/>
          <w:szCs w:val="22"/>
          <w:lang w:val="es-PE"/>
        </w:rPr>
        <w:t>The</w:t>
      </w:r>
      <w:proofErr w:type="spellEnd"/>
      <w:r w:rsidRPr="00986627">
        <w:rPr>
          <w:rFonts w:ascii="Arial" w:hAnsi="Arial" w:cs="Arial"/>
          <w:bCs/>
          <w:sz w:val="22"/>
          <w:szCs w:val="22"/>
          <w:lang w:val="es-PE"/>
        </w:rPr>
        <w:t xml:space="preserve"> Warren Centre</w:t>
      </w:r>
      <w:r w:rsidR="00F5607B" w:rsidRPr="00986627">
        <w:rPr>
          <w:rFonts w:ascii="Arial" w:hAnsi="Arial" w:cs="Arial"/>
          <w:bCs/>
          <w:sz w:val="22"/>
          <w:szCs w:val="22"/>
          <w:lang w:val="es-PE"/>
        </w:rPr>
        <w:t xml:space="preserve"> (2020). </w:t>
      </w:r>
      <w:r w:rsidR="00FC2635" w:rsidRPr="00FC2635">
        <w:rPr>
          <w:rFonts w:ascii="Arial" w:hAnsi="Arial" w:cs="Arial"/>
          <w:bCs/>
          <w:sz w:val="22"/>
          <w:szCs w:val="22"/>
          <w:lang w:val="en-US"/>
        </w:rPr>
        <w:t>Zero Em</w:t>
      </w:r>
      <w:r w:rsidR="00FC2635">
        <w:rPr>
          <w:rFonts w:ascii="Arial" w:hAnsi="Arial" w:cs="Arial"/>
          <w:bCs/>
          <w:sz w:val="22"/>
          <w:szCs w:val="22"/>
          <w:lang w:val="en-US"/>
        </w:rPr>
        <w:t>ission Copper Mine of The Future. The University of Sydney.</w:t>
      </w:r>
    </w:p>
    <w:p w14:paraId="5F10EF3F" w14:textId="77777777" w:rsidR="00C83C89" w:rsidRDefault="00C83C89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n-US"/>
        </w:rPr>
      </w:pPr>
    </w:p>
    <w:p w14:paraId="00FDD608" w14:textId="1AFB7344" w:rsidR="00FC2635" w:rsidRDefault="00D95B81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n-US"/>
        </w:rPr>
      </w:pPr>
      <w:r>
        <w:rPr>
          <w:rFonts w:ascii="Arial" w:hAnsi="Arial" w:cs="Arial"/>
          <w:bCs/>
          <w:sz w:val="22"/>
          <w:szCs w:val="22"/>
          <w:lang w:val="en-US"/>
        </w:rPr>
        <w:t>International Copper Association (2023). Copper – The Pathway to Net Zero.</w:t>
      </w:r>
    </w:p>
    <w:p w14:paraId="386949D2" w14:textId="77777777" w:rsidR="00C83C89" w:rsidRDefault="00C83C89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n-US"/>
        </w:rPr>
      </w:pPr>
    </w:p>
    <w:p w14:paraId="6841263D" w14:textId="3D72AD48" w:rsidR="00CC55B7" w:rsidRDefault="00CC55B7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DB2D79">
        <w:rPr>
          <w:rFonts w:ascii="Arial" w:hAnsi="Arial" w:cs="Arial"/>
          <w:bCs/>
          <w:sz w:val="22"/>
          <w:szCs w:val="22"/>
          <w:lang w:val="es-PE"/>
        </w:rPr>
        <w:t>Ministerio del Ambiente (20</w:t>
      </w:r>
      <w:r w:rsidR="0061362A" w:rsidRPr="00DB2D79">
        <w:rPr>
          <w:rFonts w:ascii="Arial" w:hAnsi="Arial" w:cs="Arial"/>
          <w:bCs/>
          <w:sz w:val="22"/>
          <w:szCs w:val="22"/>
          <w:lang w:val="es-PE"/>
        </w:rPr>
        <w:t>21</w:t>
      </w:r>
      <w:r w:rsidRPr="00DB2D79">
        <w:rPr>
          <w:rFonts w:ascii="Arial" w:hAnsi="Arial" w:cs="Arial"/>
          <w:bCs/>
          <w:sz w:val="22"/>
          <w:szCs w:val="22"/>
          <w:lang w:val="es-PE"/>
        </w:rPr>
        <w:t>)</w:t>
      </w:r>
      <w:r w:rsidR="00DB2D79" w:rsidRPr="00DB2D79">
        <w:rPr>
          <w:rFonts w:ascii="Arial" w:hAnsi="Arial" w:cs="Arial"/>
          <w:bCs/>
          <w:sz w:val="22"/>
          <w:szCs w:val="22"/>
          <w:lang w:val="es-PE"/>
        </w:rPr>
        <w:t>. Reporte A</w:t>
      </w:r>
      <w:r w:rsidR="00DB2D79">
        <w:rPr>
          <w:rFonts w:ascii="Arial" w:hAnsi="Arial" w:cs="Arial"/>
          <w:bCs/>
          <w:sz w:val="22"/>
          <w:szCs w:val="22"/>
          <w:lang w:val="es-PE"/>
        </w:rPr>
        <w:t>nual de Gases de Efecto Invernadero 2019 – Sector Energía.</w:t>
      </w:r>
    </w:p>
    <w:p w14:paraId="11DF9C6B" w14:textId="77777777" w:rsidR="0010383B" w:rsidRDefault="0010383B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B9A4B38" w14:textId="567EC0E1" w:rsidR="0010383B" w:rsidRDefault="0010383B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n-US"/>
        </w:rPr>
      </w:pPr>
      <w:r w:rsidRPr="0010383B">
        <w:rPr>
          <w:rFonts w:ascii="Arial" w:hAnsi="Arial" w:cs="Arial"/>
          <w:bCs/>
          <w:sz w:val="22"/>
          <w:szCs w:val="22"/>
          <w:lang w:val="en-US"/>
        </w:rPr>
        <w:t xml:space="preserve">Intergovernmental Panel on Climate Change. (2014). Climate change 2014: Impacts, adaptation, and vulnerability. Contribution of Working Group II to the Fifth Assessment Report </w:t>
      </w:r>
      <w:r w:rsidRPr="0010383B">
        <w:rPr>
          <w:rFonts w:ascii="Arial" w:hAnsi="Arial" w:cs="Arial"/>
          <w:bCs/>
          <w:sz w:val="22"/>
          <w:szCs w:val="22"/>
          <w:lang w:val="en-US"/>
        </w:rPr>
        <w:t>of the Intergovernmental Panel on Climate Change. Cambridge University Press.</w:t>
      </w:r>
    </w:p>
    <w:p w14:paraId="24D1A03A" w14:textId="77777777" w:rsidR="0010383B" w:rsidRDefault="0010383B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n-US"/>
        </w:rPr>
      </w:pPr>
    </w:p>
    <w:p w14:paraId="2B27F884" w14:textId="3B610A6E" w:rsidR="0010383B" w:rsidRPr="00986627" w:rsidRDefault="009A15C0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A15C0">
        <w:rPr>
          <w:rFonts w:ascii="Arial" w:hAnsi="Arial" w:cs="Arial"/>
          <w:bCs/>
          <w:sz w:val="22"/>
          <w:szCs w:val="22"/>
          <w:lang w:val="en-US"/>
        </w:rPr>
        <w:t xml:space="preserve">Intergovernmental Panel on Climate Change. (2006). Chapter 2: Stationary combustion. </w:t>
      </w:r>
      <w:proofErr w:type="spellStart"/>
      <w:r w:rsidRPr="009A15C0">
        <w:rPr>
          <w:rFonts w:ascii="Arial" w:hAnsi="Arial" w:cs="Arial"/>
          <w:bCs/>
          <w:sz w:val="22"/>
          <w:szCs w:val="22"/>
          <w:lang w:val="en-US"/>
        </w:rPr>
        <w:t>En</w:t>
      </w:r>
      <w:proofErr w:type="spellEnd"/>
      <w:r w:rsidRPr="009A15C0">
        <w:rPr>
          <w:rFonts w:ascii="Arial" w:hAnsi="Arial" w:cs="Arial"/>
          <w:bCs/>
          <w:sz w:val="22"/>
          <w:szCs w:val="22"/>
          <w:lang w:val="en-US"/>
        </w:rPr>
        <w:t xml:space="preserve"> 2006 IPCC guidelines for national greenhouse gas inventories, volume 2: Energy. </w:t>
      </w:r>
      <w:r w:rsidRPr="00986627">
        <w:rPr>
          <w:rFonts w:ascii="Arial" w:hAnsi="Arial" w:cs="Arial"/>
          <w:bCs/>
          <w:sz w:val="22"/>
          <w:szCs w:val="22"/>
          <w:lang w:val="es-PE"/>
        </w:rPr>
        <w:t>IGES.</w:t>
      </w:r>
    </w:p>
    <w:p w14:paraId="457CCA1E" w14:textId="77777777" w:rsidR="00CC55B7" w:rsidRPr="00986627" w:rsidRDefault="00CC55B7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9A1C1E" w14:textId="3E8130EB" w:rsidR="00C44855" w:rsidRPr="00433378" w:rsidRDefault="00C44855" w:rsidP="00C44855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433378">
        <w:rPr>
          <w:rFonts w:ascii="Arial" w:hAnsi="Arial" w:cs="Arial"/>
          <w:bCs/>
          <w:sz w:val="22"/>
          <w:szCs w:val="22"/>
          <w:lang w:val="es-PE"/>
        </w:rPr>
        <w:t xml:space="preserve">Grupo México (2025). </w:t>
      </w:r>
      <w:r w:rsidR="00433378" w:rsidRPr="00433378">
        <w:rPr>
          <w:rFonts w:ascii="Arial" w:hAnsi="Arial" w:cs="Arial"/>
          <w:bCs/>
          <w:sz w:val="22"/>
          <w:szCs w:val="22"/>
          <w:lang w:val="es-PE"/>
        </w:rPr>
        <w:t>Informe de Desarrollo Sustentable 2024</w:t>
      </w:r>
      <w:r w:rsidRPr="00433378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9824A84" w14:textId="77777777" w:rsidR="00C44855" w:rsidRPr="00433378" w:rsidRDefault="00C44855" w:rsidP="00F5607B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9D7108" w14:textId="77777777" w:rsidR="008B48C8" w:rsidRPr="00433378" w:rsidRDefault="008B48C8" w:rsidP="00837CF7">
      <w:pPr>
        <w:ind w:left="142" w:hanging="142"/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F297DFE" w14:textId="77777777" w:rsidR="00E17292" w:rsidRDefault="00E17292" w:rsidP="00975533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2268AFDA" w14:textId="771C710B" w:rsidR="00FB0BE6" w:rsidRPr="00E17292" w:rsidRDefault="00FB0BE6" w:rsidP="00FB0BE6">
      <w:pPr>
        <w:widowControl w:val="0"/>
        <w:autoSpaceDE w:val="0"/>
        <w:autoSpaceDN w:val="0"/>
        <w:adjustRightInd w:val="0"/>
        <w:rPr>
          <w:rFonts w:ascii="Arial" w:hAnsi="Arial" w:cs="Arial"/>
          <w:b/>
          <w:sz w:val="22"/>
          <w:szCs w:val="22"/>
          <w:lang w:val="es-PE"/>
        </w:rPr>
      </w:pPr>
      <w:r w:rsidRPr="00E17292">
        <w:rPr>
          <w:rFonts w:ascii="Arial" w:hAnsi="Arial" w:cs="Arial"/>
          <w:b/>
          <w:sz w:val="22"/>
          <w:szCs w:val="22"/>
          <w:lang w:val="es-PE"/>
        </w:rPr>
        <w:t xml:space="preserve">Darío Oviedo Calderón </w:t>
      </w:r>
    </w:p>
    <w:p w14:paraId="4AC0D030" w14:textId="3A6B768F" w:rsidR="00C07898" w:rsidRPr="00C07898" w:rsidRDefault="00C07898" w:rsidP="001F5A0E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Ingeniero Químico</w:t>
      </w:r>
      <w:r w:rsidR="00EA346E">
        <w:rPr>
          <w:rFonts w:ascii="Arial" w:hAnsi="Arial" w:cs="Arial"/>
          <w:bCs/>
          <w:sz w:val="22"/>
          <w:szCs w:val="22"/>
          <w:lang w:val="es-PE"/>
        </w:rPr>
        <w:t xml:space="preserve">, </w:t>
      </w:r>
      <w:r>
        <w:rPr>
          <w:rFonts w:ascii="Arial" w:hAnsi="Arial" w:cs="Arial"/>
          <w:bCs/>
          <w:sz w:val="22"/>
          <w:szCs w:val="22"/>
          <w:lang w:val="es-PE"/>
        </w:rPr>
        <w:t>con e</w:t>
      </w:r>
      <w:r w:rsidRPr="00C07898">
        <w:rPr>
          <w:rFonts w:ascii="Arial" w:hAnsi="Arial" w:cs="Arial"/>
          <w:bCs/>
          <w:sz w:val="22"/>
          <w:szCs w:val="22"/>
          <w:lang w:val="es-PE"/>
        </w:rPr>
        <w:t>studios de Maestría en Ciencias con Mención en Ingeniería Metalúrgica – UNSA.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 w:rsidRPr="00C07898">
        <w:rPr>
          <w:rFonts w:ascii="Arial" w:hAnsi="Arial" w:cs="Arial"/>
          <w:bCs/>
          <w:sz w:val="22"/>
          <w:szCs w:val="22"/>
          <w:lang w:val="es-PE"/>
        </w:rPr>
        <w:t>Máster en Planificación y Gestión del Medio Ambiente y Los Recursos Naturales, de la Universidad Politécnica de Madrid</w:t>
      </w:r>
      <w:r>
        <w:rPr>
          <w:rFonts w:ascii="Arial" w:hAnsi="Arial" w:cs="Arial"/>
          <w:bCs/>
          <w:sz w:val="22"/>
          <w:szCs w:val="22"/>
          <w:lang w:val="es-PE"/>
        </w:rPr>
        <w:t xml:space="preserve">. </w:t>
      </w:r>
    </w:p>
    <w:p w14:paraId="18B838D2" w14:textId="0BD881A9" w:rsidR="00C07898" w:rsidRDefault="00C07898" w:rsidP="001F5A0E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Pr="00C07898">
        <w:rPr>
          <w:rFonts w:ascii="Arial" w:hAnsi="Arial" w:cs="Arial"/>
          <w:bCs/>
          <w:sz w:val="22"/>
          <w:szCs w:val="22"/>
          <w:lang w:val="es-PE"/>
        </w:rPr>
        <w:t xml:space="preserve">xperiencia en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procesos y </w:t>
      </w:r>
      <w:r w:rsidRPr="00C07898">
        <w:rPr>
          <w:rFonts w:ascii="Arial" w:hAnsi="Arial" w:cs="Arial"/>
          <w:bCs/>
          <w:sz w:val="22"/>
          <w:szCs w:val="22"/>
          <w:lang w:val="es-PE"/>
        </w:rPr>
        <w:t xml:space="preserve">operaciones </w:t>
      </w:r>
      <w:r>
        <w:rPr>
          <w:rFonts w:ascii="Arial" w:hAnsi="Arial" w:cs="Arial"/>
          <w:bCs/>
          <w:sz w:val="22"/>
          <w:szCs w:val="22"/>
          <w:lang w:val="es-PE"/>
        </w:rPr>
        <w:t>minero-metalúrgicas</w:t>
      </w:r>
      <w:r w:rsidRPr="00C07898">
        <w:rPr>
          <w:rFonts w:ascii="Arial" w:hAnsi="Arial" w:cs="Arial"/>
          <w:bCs/>
          <w:sz w:val="22"/>
          <w:szCs w:val="22"/>
          <w:lang w:val="es-PE"/>
        </w:rPr>
        <w:t xml:space="preserve"> de </w:t>
      </w:r>
      <w:r>
        <w:rPr>
          <w:rFonts w:ascii="Arial" w:hAnsi="Arial" w:cs="Arial"/>
          <w:bCs/>
          <w:sz w:val="22"/>
          <w:szCs w:val="22"/>
          <w:lang w:val="es-PE"/>
        </w:rPr>
        <w:t>la industria del cobre.</w:t>
      </w:r>
    </w:p>
    <w:p w14:paraId="7BCFD200" w14:textId="2BC50170" w:rsidR="00C07898" w:rsidRDefault="00C07898" w:rsidP="001F5A0E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Se desempeña, como </w:t>
      </w:r>
      <w:r w:rsidRPr="00C07898">
        <w:rPr>
          <w:rFonts w:ascii="Arial" w:hAnsi="Arial" w:cs="Arial"/>
          <w:bCs/>
          <w:sz w:val="22"/>
          <w:szCs w:val="22"/>
          <w:lang w:val="es-PE"/>
        </w:rPr>
        <w:t xml:space="preserve">Director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de Servicios </w:t>
      </w:r>
      <w:r w:rsidRPr="00C07898">
        <w:rPr>
          <w:rFonts w:ascii="Arial" w:hAnsi="Arial" w:cs="Arial"/>
          <w:bCs/>
          <w:sz w:val="22"/>
          <w:szCs w:val="22"/>
          <w:lang w:val="es-PE"/>
        </w:rPr>
        <w:t>Ambiental</w:t>
      </w:r>
      <w:r>
        <w:rPr>
          <w:rFonts w:ascii="Arial" w:hAnsi="Arial" w:cs="Arial"/>
          <w:bCs/>
          <w:sz w:val="22"/>
          <w:szCs w:val="22"/>
          <w:lang w:val="es-PE"/>
        </w:rPr>
        <w:t>es</w:t>
      </w:r>
      <w:r w:rsidRPr="00C07898">
        <w:rPr>
          <w:rFonts w:ascii="Arial" w:hAnsi="Arial" w:cs="Arial"/>
          <w:bCs/>
          <w:sz w:val="22"/>
          <w:szCs w:val="22"/>
          <w:lang w:val="es-PE"/>
        </w:rPr>
        <w:t xml:space="preserve"> de </w:t>
      </w:r>
      <w:proofErr w:type="spellStart"/>
      <w:r w:rsidRPr="00C07898"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 w:rsidRPr="00C07898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C07898"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 w:rsidRPr="00C07898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C07898">
        <w:rPr>
          <w:rFonts w:ascii="Arial" w:hAnsi="Arial" w:cs="Arial"/>
          <w:bCs/>
          <w:sz w:val="22"/>
          <w:szCs w:val="22"/>
          <w:lang w:val="es-PE"/>
        </w:rPr>
        <w:t>Copper</w:t>
      </w:r>
      <w:proofErr w:type="spellEnd"/>
      <w:r w:rsidRPr="00C07898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Pr="00C07898">
        <w:rPr>
          <w:rFonts w:ascii="Arial" w:hAnsi="Arial" w:cs="Arial"/>
          <w:bCs/>
          <w:sz w:val="22"/>
          <w:szCs w:val="22"/>
          <w:lang w:val="es-PE"/>
        </w:rPr>
        <w:t>Corporation</w:t>
      </w:r>
      <w:proofErr w:type="spellEnd"/>
      <w:r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20590818" w14:textId="77777777" w:rsidR="00C07898" w:rsidRPr="000270E6" w:rsidRDefault="00C07898" w:rsidP="001F5A0E">
      <w:pPr>
        <w:widowControl w:val="0"/>
        <w:autoSpaceDE w:val="0"/>
        <w:autoSpaceDN w:val="0"/>
        <w:adjustRightInd w:val="0"/>
        <w:rPr>
          <w:rFonts w:ascii="Arial" w:hAnsi="Arial" w:cs="Arial"/>
          <w:bCs/>
          <w:sz w:val="22"/>
          <w:szCs w:val="22"/>
          <w:lang w:val="es-PE"/>
        </w:rPr>
      </w:pPr>
    </w:p>
    <w:p w14:paraId="1A0C2B88" w14:textId="095D10D5" w:rsidR="00E17292" w:rsidRPr="00E17292" w:rsidRDefault="00E17292" w:rsidP="00E17292">
      <w:pPr>
        <w:widowControl w:val="0"/>
        <w:autoSpaceDE w:val="0"/>
        <w:autoSpaceDN w:val="0"/>
        <w:adjustRightInd w:val="0"/>
        <w:rPr>
          <w:rFonts w:ascii="Arial" w:hAnsi="Arial" w:cs="Arial"/>
          <w:b/>
          <w:sz w:val="22"/>
          <w:szCs w:val="22"/>
          <w:lang w:val="es-PE"/>
        </w:rPr>
      </w:pPr>
      <w:r>
        <w:rPr>
          <w:rFonts w:ascii="Arial" w:hAnsi="Arial" w:cs="Arial"/>
          <w:b/>
          <w:sz w:val="22"/>
          <w:szCs w:val="22"/>
          <w:lang w:val="es-PE"/>
        </w:rPr>
        <w:t xml:space="preserve">Dante Góngora </w:t>
      </w:r>
      <w:proofErr w:type="spellStart"/>
      <w:r>
        <w:rPr>
          <w:rFonts w:ascii="Arial" w:hAnsi="Arial" w:cs="Arial"/>
          <w:b/>
          <w:sz w:val="22"/>
          <w:szCs w:val="22"/>
          <w:lang w:val="es-PE"/>
        </w:rPr>
        <w:t>Galdos</w:t>
      </w:r>
      <w:proofErr w:type="spellEnd"/>
    </w:p>
    <w:p w14:paraId="5FEED2FA" w14:textId="77777777" w:rsidR="00E17292" w:rsidRDefault="00E17292" w:rsidP="001F5A0E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E17292">
        <w:rPr>
          <w:rFonts w:ascii="Arial" w:hAnsi="Arial" w:cs="Arial"/>
          <w:bCs/>
          <w:sz w:val="22"/>
          <w:szCs w:val="22"/>
          <w:lang w:val="es-PE"/>
        </w:rPr>
        <w:t>Breve reseña profesional</w:t>
      </w:r>
    </w:p>
    <w:p w14:paraId="4C208541" w14:textId="131461C5" w:rsidR="00F91490" w:rsidRPr="00E17292" w:rsidRDefault="00F91490" w:rsidP="001F5A0E">
      <w:pPr>
        <w:widowControl w:val="0"/>
        <w:autoSpaceDE w:val="0"/>
        <w:autoSpaceDN w:val="0"/>
        <w:adjustRightInd w:val="0"/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Ingeniero químico, con estudios de maestría en ingeniería de petróleos</w:t>
      </w:r>
      <w:r w:rsidR="00536ADD">
        <w:rPr>
          <w:rFonts w:ascii="Arial" w:hAnsi="Arial" w:cs="Arial"/>
          <w:bCs/>
          <w:sz w:val="22"/>
          <w:szCs w:val="22"/>
          <w:lang w:val="es-PE"/>
        </w:rPr>
        <w:t xml:space="preserve"> y diplomado en gestión de la calidad del aire y contaminación atmosférica. </w:t>
      </w:r>
      <w:r w:rsidR="00031169">
        <w:rPr>
          <w:rFonts w:ascii="Arial" w:hAnsi="Arial" w:cs="Arial"/>
          <w:bCs/>
          <w:sz w:val="22"/>
          <w:szCs w:val="22"/>
          <w:lang w:val="es-PE"/>
        </w:rPr>
        <w:t xml:space="preserve">Se desempeña como ingeniero de proyectos ambientales e instrumentos de gestión ambiental en </w:t>
      </w:r>
      <w:proofErr w:type="spellStart"/>
      <w:r w:rsidR="00031169">
        <w:rPr>
          <w:rFonts w:ascii="Arial" w:hAnsi="Arial" w:cs="Arial"/>
          <w:bCs/>
          <w:sz w:val="22"/>
          <w:szCs w:val="22"/>
          <w:lang w:val="es-PE"/>
        </w:rPr>
        <w:t>Southern</w:t>
      </w:r>
      <w:proofErr w:type="spellEnd"/>
      <w:r w:rsidR="0003116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031169">
        <w:rPr>
          <w:rFonts w:ascii="Arial" w:hAnsi="Arial" w:cs="Arial"/>
          <w:bCs/>
          <w:sz w:val="22"/>
          <w:szCs w:val="22"/>
          <w:lang w:val="es-PE"/>
        </w:rPr>
        <w:t>Peru</w:t>
      </w:r>
      <w:proofErr w:type="spellEnd"/>
      <w:r w:rsidR="0003116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031169">
        <w:rPr>
          <w:rFonts w:ascii="Arial" w:hAnsi="Arial" w:cs="Arial"/>
          <w:bCs/>
          <w:sz w:val="22"/>
          <w:szCs w:val="22"/>
          <w:lang w:val="es-PE"/>
        </w:rPr>
        <w:t>Copper</w:t>
      </w:r>
      <w:proofErr w:type="spellEnd"/>
      <w:r w:rsidR="00031169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proofErr w:type="spellStart"/>
      <w:r w:rsidR="00031169">
        <w:rPr>
          <w:rFonts w:ascii="Arial" w:hAnsi="Arial" w:cs="Arial"/>
          <w:bCs/>
          <w:sz w:val="22"/>
          <w:szCs w:val="22"/>
          <w:lang w:val="es-PE"/>
        </w:rPr>
        <w:t>Corporation</w:t>
      </w:r>
      <w:proofErr w:type="spellEnd"/>
      <w:r w:rsidR="00275009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7C7F6B3F" w14:textId="159973D7" w:rsidR="00E84004" w:rsidRPr="000270E6" w:rsidRDefault="00E84004" w:rsidP="00E84004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CE7F4E2" w14:textId="77777777" w:rsidR="00E84004" w:rsidRPr="000270E6" w:rsidRDefault="00E8400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1DC0F5" w14:textId="77777777" w:rsidR="00904E24" w:rsidRPr="000270E6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8AC9D8F" w14:textId="77777777" w:rsidR="00904E24" w:rsidRPr="000270E6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5344E" w14:textId="77777777" w:rsidR="00904E24" w:rsidRPr="000270E6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  <w:sectPr w:rsidR="00904E24" w:rsidRPr="000270E6" w:rsidSect="00D34811">
          <w:type w:val="continuous"/>
          <w:pgSz w:w="11900" w:h="16840"/>
          <w:pgMar w:top="1134" w:right="680" w:bottom="964" w:left="851" w:header="680" w:footer="567" w:gutter="0"/>
          <w:cols w:num="2" w:space="397"/>
          <w:docGrid w:linePitch="360"/>
        </w:sectPr>
      </w:pPr>
    </w:p>
    <w:p w14:paraId="6CF39CF3" w14:textId="59334B3D" w:rsidR="000A177C" w:rsidRPr="000270E6" w:rsidRDefault="000A177C" w:rsidP="00FB0BE6">
      <w:pPr>
        <w:ind w:left="142" w:hanging="142"/>
        <w:rPr>
          <w:rFonts w:ascii="Arial" w:hAnsi="Arial" w:cs="Arial"/>
          <w:b/>
          <w:sz w:val="22"/>
          <w:szCs w:val="22"/>
          <w:lang w:val="es-PE"/>
        </w:rPr>
      </w:pPr>
    </w:p>
    <w:p w14:paraId="427FBA4C" w14:textId="77777777" w:rsidR="001F29ED" w:rsidRDefault="001F29ED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28141581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32F4DDEF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60CB3A51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7B3A916B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24EC02A2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325C9349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09593A76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75F4959A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2A471A8A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032B1CC4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6E0D7A75" w14:textId="77777777" w:rsidR="00F65A43" w:rsidRDefault="00F65A43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574E180D" w14:textId="77777777" w:rsidR="000270E6" w:rsidRPr="000270E6" w:rsidRDefault="000270E6" w:rsidP="00F65A43">
      <w:pPr>
        <w:spacing w:line="480" w:lineRule="auto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0E73ED2" w14:textId="77777777" w:rsidR="00904E24" w:rsidRPr="000270E6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F14B702" w14:textId="77777777" w:rsidR="00904E24" w:rsidRPr="000270E6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sectPr w:rsidR="00904E24" w:rsidRPr="000270E6" w:rsidSect="00904E24">
      <w:type w:val="continuous"/>
      <w:pgSz w:w="11900" w:h="16840"/>
      <w:pgMar w:top="1134" w:right="680" w:bottom="964" w:left="851" w:header="680" w:footer="567" w:gutter="0"/>
      <w:cols w:space="39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018EF2A" w14:textId="77777777" w:rsidR="0099376F" w:rsidRDefault="0099376F" w:rsidP="004D469A">
      <w:r>
        <w:separator/>
      </w:r>
    </w:p>
  </w:endnote>
  <w:endnote w:type="continuationSeparator" w:id="0">
    <w:p w14:paraId="20738357" w14:textId="77777777" w:rsidR="0099376F" w:rsidRDefault="0099376F" w:rsidP="004D4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E19E7F4" w14:textId="77777777" w:rsidR="00E915D1" w:rsidRDefault="000D0B73" w:rsidP="00AA73E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E915D1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2E443E0" w14:textId="77777777" w:rsidR="00E915D1" w:rsidRDefault="00E915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D45A147" w14:textId="77777777" w:rsidR="0099376F" w:rsidRDefault="0099376F" w:rsidP="004D469A">
      <w:r>
        <w:separator/>
      </w:r>
    </w:p>
  </w:footnote>
  <w:footnote w:type="continuationSeparator" w:id="0">
    <w:p w14:paraId="32900158" w14:textId="77777777" w:rsidR="0099376F" w:rsidRDefault="0099376F" w:rsidP="004D46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B7B35E6" w14:textId="77777777" w:rsidR="00E915D1" w:rsidRDefault="000D0B73" w:rsidP="00631DC1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E915D1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CFA293" w14:textId="77777777" w:rsidR="00E915D1" w:rsidRDefault="00E915D1" w:rsidP="00631DC1">
    <w:pPr>
      <w:pStyle w:val="Header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5AA4780" w14:textId="77777777" w:rsidR="00E915D1" w:rsidRPr="001165BD" w:rsidRDefault="00E915D1" w:rsidP="00B53F71">
    <w:pPr>
      <w:pStyle w:val="Header"/>
      <w:ind w:right="360" w:firstLine="360"/>
      <w:jc w:val="center"/>
      <w:rPr>
        <w:sz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1594526" w14:textId="77777777" w:rsidR="00E915D1" w:rsidRPr="001165BD" w:rsidRDefault="00B53F71" w:rsidP="004D0689">
    <w:pPr>
      <w:pStyle w:val="Header"/>
      <w:ind w:right="360" w:firstLine="360"/>
      <w:jc w:val="center"/>
      <w:rPr>
        <w:sz w:val="18"/>
      </w:rPr>
    </w:pPr>
    <w:r>
      <w:rPr>
        <w:sz w:val="18"/>
      </w:rPr>
      <w:t xml:space="preserve">XVIII </w:t>
    </w:r>
    <w:proofErr w:type="spellStart"/>
    <w:r>
      <w:rPr>
        <w:sz w:val="18"/>
      </w:rPr>
      <w:t>Congreso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Peruano</w:t>
    </w:r>
    <w:proofErr w:type="spellEnd"/>
    <w:r>
      <w:rPr>
        <w:sz w:val="18"/>
      </w:rPr>
      <w:t xml:space="preserve"> de </w:t>
    </w:r>
    <w:proofErr w:type="spellStart"/>
    <w:r>
      <w:rPr>
        <w:sz w:val="18"/>
      </w:rPr>
      <w:t>Geología</w:t>
    </w:r>
    <w:proofErr w:type="spellEnd"/>
    <w:r w:rsidR="00FE6F07">
      <w:rPr>
        <w:sz w:val="18"/>
      </w:rPr>
      <w:t>, p. xxx-xxx (201</w:t>
    </w:r>
    <w:r>
      <w:rPr>
        <w:sz w:val="18"/>
      </w:rPr>
      <w:t>6</w:t>
    </w:r>
    <w:r w:rsidR="00E915D1" w:rsidRPr="001165BD">
      <w:rPr>
        <w:sz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7026D35"/>
    <w:multiLevelType w:val="hybridMultilevel"/>
    <w:tmpl w:val="A4B0A2E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C431C9A"/>
    <w:multiLevelType w:val="hybridMultilevel"/>
    <w:tmpl w:val="05C0D52A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A0F6D58"/>
    <w:multiLevelType w:val="hybridMultilevel"/>
    <w:tmpl w:val="4170B1C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BFB70A4"/>
    <w:multiLevelType w:val="hybridMultilevel"/>
    <w:tmpl w:val="4968837E"/>
    <w:lvl w:ilvl="0" w:tplc="280A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E2875BF"/>
    <w:multiLevelType w:val="hybridMultilevel"/>
    <w:tmpl w:val="D1C07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95573A3"/>
    <w:multiLevelType w:val="hybridMultilevel"/>
    <w:tmpl w:val="1C36C83C"/>
    <w:lvl w:ilvl="0" w:tplc="280A0005">
      <w:start w:val="1"/>
      <w:numFmt w:val="bullet"/>
      <w:lvlText w:val=""/>
      <w:lvlJc w:val="left"/>
      <w:pPr>
        <w:ind w:left="787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num w:numId="1">
    <w:abstractNumId w:val="4"/>
  </w:num>
  <w:num w:numId="2">
    <w:abstractNumId w:val="2"/>
  </w:num>
  <w:num w:numId="3">
    <w:abstractNumId w:val="5"/>
  </w:num>
  <w:num w:numId="4">
    <w:abstractNumId w:val="1"/>
  </w:num>
  <w:num w:numId="5">
    <w:abstractNumId w:val="3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D3A"/>
    <w:rsid w:val="00001CD1"/>
    <w:rsid w:val="0001128C"/>
    <w:rsid w:val="000243D1"/>
    <w:rsid w:val="00025DD9"/>
    <w:rsid w:val="000270E6"/>
    <w:rsid w:val="00031169"/>
    <w:rsid w:val="0003149D"/>
    <w:rsid w:val="00034BE1"/>
    <w:rsid w:val="00040CA8"/>
    <w:rsid w:val="00047A63"/>
    <w:rsid w:val="00057373"/>
    <w:rsid w:val="00067196"/>
    <w:rsid w:val="00067D5A"/>
    <w:rsid w:val="000703C0"/>
    <w:rsid w:val="00081847"/>
    <w:rsid w:val="00092D1C"/>
    <w:rsid w:val="0009392A"/>
    <w:rsid w:val="000A177C"/>
    <w:rsid w:val="000A47D7"/>
    <w:rsid w:val="000A599E"/>
    <w:rsid w:val="000B39B6"/>
    <w:rsid w:val="000B54FF"/>
    <w:rsid w:val="000B788F"/>
    <w:rsid w:val="000C0A87"/>
    <w:rsid w:val="000D0B73"/>
    <w:rsid w:val="000D0D3A"/>
    <w:rsid w:val="000E010F"/>
    <w:rsid w:val="000F3514"/>
    <w:rsid w:val="0010383B"/>
    <w:rsid w:val="00115B4B"/>
    <w:rsid w:val="001165BD"/>
    <w:rsid w:val="00116D40"/>
    <w:rsid w:val="001218CC"/>
    <w:rsid w:val="00122099"/>
    <w:rsid w:val="00122588"/>
    <w:rsid w:val="0012748B"/>
    <w:rsid w:val="001335BB"/>
    <w:rsid w:val="00134BD0"/>
    <w:rsid w:val="00140898"/>
    <w:rsid w:val="00142F99"/>
    <w:rsid w:val="00152DF1"/>
    <w:rsid w:val="00156239"/>
    <w:rsid w:val="00180629"/>
    <w:rsid w:val="00180674"/>
    <w:rsid w:val="0018131B"/>
    <w:rsid w:val="00191841"/>
    <w:rsid w:val="001928B8"/>
    <w:rsid w:val="00195CFC"/>
    <w:rsid w:val="001A30DB"/>
    <w:rsid w:val="001A607C"/>
    <w:rsid w:val="001A6E31"/>
    <w:rsid w:val="001A6EEB"/>
    <w:rsid w:val="001B2427"/>
    <w:rsid w:val="001B3D61"/>
    <w:rsid w:val="001D0826"/>
    <w:rsid w:val="001D5AA2"/>
    <w:rsid w:val="001E3A07"/>
    <w:rsid w:val="001E5B9C"/>
    <w:rsid w:val="001F249C"/>
    <w:rsid w:val="001F29ED"/>
    <w:rsid w:val="001F5A0E"/>
    <w:rsid w:val="001F63C4"/>
    <w:rsid w:val="001F6683"/>
    <w:rsid w:val="001F7167"/>
    <w:rsid w:val="00205A18"/>
    <w:rsid w:val="002201FE"/>
    <w:rsid w:val="00220D21"/>
    <w:rsid w:val="00232224"/>
    <w:rsid w:val="002419CB"/>
    <w:rsid w:val="002525E1"/>
    <w:rsid w:val="002641B3"/>
    <w:rsid w:val="00272F9D"/>
    <w:rsid w:val="00274479"/>
    <w:rsid w:val="00275009"/>
    <w:rsid w:val="0027766D"/>
    <w:rsid w:val="002A29DF"/>
    <w:rsid w:val="002A5DFE"/>
    <w:rsid w:val="002A766D"/>
    <w:rsid w:val="002B26C7"/>
    <w:rsid w:val="002B483E"/>
    <w:rsid w:val="002B5475"/>
    <w:rsid w:val="002B5B5B"/>
    <w:rsid w:val="002C3EBB"/>
    <w:rsid w:val="002C4AC1"/>
    <w:rsid w:val="002C7472"/>
    <w:rsid w:val="002D048F"/>
    <w:rsid w:val="002D1C36"/>
    <w:rsid w:val="002D240B"/>
    <w:rsid w:val="00302302"/>
    <w:rsid w:val="003053EB"/>
    <w:rsid w:val="00307578"/>
    <w:rsid w:val="00314F9E"/>
    <w:rsid w:val="003164E6"/>
    <w:rsid w:val="00324786"/>
    <w:rsid w:val="003322C8"/>
    <w:rsid w:val="00337295"/>
    <w:rsid w:val="00344C46"/>
    <w:rsid w:val="003608C3"/>
    <w:rsid w:val="00363841"/>
    <w:rsid w:val="0036489F"/>
    <w:rsid w:val="00381002"/>
    <w:rsid w:val="00381D7F"/>
    <w:rsid w:val="00383BAB"/>
    <w:rsid w:val="003B3B3A"/>
    <w:rsid w:val="003B66C8"/>
    <w:rsid w:val="003B6E44"/>
    <w:rsid w:val="003C6D44"/>
    <w:rsid w:val="003D19E5"/>
    <w:rsid w:val="003D271C"/>
    <w:rsid w:val="003D3A4A"/>
    <w:rsid w:val="003F080D"/>
    <w:rsid w:val="003F3E70"/>
    <w:rsid w:val="0040606A"/>
    <w:rsid w:val="0041645E"/>
    <w:rsid w:val="00427100"/>
    <w:rsid w:val="00433378"/>
    <w:rsid w:val="0043413E"/>
    <w:rsid w:val="00436119"/>
    <w:rsid w:val="00437503"/>
    <w:rsid w:val="00441B34"/>
    <w:rsid w:val="00441D94"/>
    <w:rsid w:val="00443C41"/>
    <w:rsid w:val="00445BC3"/>
    <w:rsid w:val="004465E3"/>
    <w:rsid w:val="00446E15"/>
    <w:rsid w:val="00460330"/>
    <w:rsid w:val="00460D0B"/>
    <w:rsid w:val="00472F1B"/>
    <w:rsid w:val="00477BF3"/>
    <w:rsid w:val="00486035"/>
    <w:rsid w:val="00487D48"/>
    <w:rsid w:val="00493835"/>
    <w:rsid w:val="00493C85"/>
    <w:rsid w:val="004A163F"/>
    <w:rsid w:val="004A3665"/>
    <w:rsid w:val="004A7198"/>
    <w:rsid w:val="004B1948"/>
    <w:rsid w:val="004B4A18"/>
    <w:rsid w:val="004B4C0C"/>
    <w:rsid w:val="004B5FEB"/>
    <w:rsid w:val="004C3B69"/>
    <w:rsid w:val="004D0689"/>
    <w:rsid w:val="004D469A"/>
    <w:rsid w:val="004D59AC"/>
    <w:rsid w:val="004E233B"/>
    <w:rsid w:val="004E3AF1"/>
    <w:rsid w:val="004F21EF"/>
    <w:rsid w:val="004F246A"/>
    <w:rsid w:val="00514443"/>
    <w:rsid w:val="005218B6"/>
    <w:rsid w:val="00522C8C"/>
    <w:rsid w:val="00536ADD"/>
    <w:rsid w:val="0054266A"/>
    <w:rsid w:val="005505E2"/>
    <w:rsid w:val="00555B8A"/>
    <w:rsid w:val="00560398"/>
    <w:rsid w:val="005631EB"/>
    <w:rsid w:val="0057288F"/>
    <w:rsid w:val="00596BE9"/>
    <w:rsid w:val="005A07CD"/>
    <w:rsid w:val="005A352B"/>
    <w:rsid w:val="005B08EB"/>
    <w:rsid w:val="005B66A2"/>
    <w:rsid w:val="005D2F93"/>
    <w:rsid w:val="005D5316"/>
    <w:rsid w:val="005D673A"/>
    <w:rsid w:val="005E3684"/>
    <w:rsid w:val="005F2E3B"/>
    <w:rsid w:val="005F4D86"/>
    <w:rsid w:val="006050E9"/>
    <w:rsid w:val="0061094B"/>
    <w:rsid w:val="0061362A"/>
    <w:rsid w:val="006178C0"/>
    <w:rsid w:val="006224A1"/>
    <w:rsid w:val="00622FDA"/>
    <w:rsid w:val="00624F12"/>
    <w:rsid w:val="00631DC1"/>
    <w:rsid w:val="00633C5E"/>
    <w:rsid w:val="00634D86"/>
    <w:rsid w:val="006375E7"/>
    <w:rsid w:val="006423FA"/>
    <w:rsid w:val="00645FA1"/>
    <w:rsid w:val="00650F70"/>
    <w:rsid w:val="006535A5"/>
    <w:rsid w:val="0066091B"/>
    <w:rsid w:val="00661FE9"/>
    <w:rsid w:val="00671435"/>
    <w:rsid w:val="00671ED9"/>
    <w:rsid w:val="006833D8"/>
    <w:rsid w:val="00687697"/>
    <w:rsid w:val="0069532E"/>
    <w:rsid w:val="006975E0"/>
    <w:rsid w:val="006A12C3"/>
    <w:rsid w:val="006C188D"/>
    <w:rsid w:val="006D0F12"/>
    <w:rsid w:val="006D256B"/>
    <w:rsid w:val="006D514A"/>
    <w:rsid w:val="006E1180"/>
    <w:rsid w:val="006E49B3"/>
    <w:rsid w:val="006E5A11"/>
    <w:rsid w:val="006F2731"/>
    <w:rsid w:val="006F6A1B"/>
    <w:rsid w:val="006F7FF3"/>
    <w:rsid w:val="00706CCC"/>
    <w:rsid w:val="00707530"/>
    <w:rsid w:val="00712097"/>
    <w:rsid w:val="007150A0"/>
    <w:rsid w:val="00720C40"/>
    <w:rsid w:val="0072535F"/>
    <w:rsid w:val="007373B8"/>
    <w:rsid w:val="00743D08"/>
    <w:rsid w:val="00747094"/>
    <w:rsid w:val="00751F0F"/>
    <w:rsid w:val="007525C9"/>
    <w:rsid w:val="00755D2F"/>
    <w:rsid w:val="007607CC"/>
    <w:rsid w:val="00762CE6"/>
    <w:rsid w:val="007937FD"/>
    <w:rsid w:val="007979F7"/>
    <w:rsid w:val="007A0E2C"/>
    <w:rsid w:val="007A1D98"/>
    <w:rsid w:val="007A26A7"/>
    <w:rsid w:val="007A3D86"/>
    <w:rsid w:val="007B0955"/>
    <w:rsid w:val="007B6BEA"/>
    <w:rsid w:val="007C23EB"/>
    <w:rsid w:val="007C76E4"/>
    <w:rsid w:val="007D2A73"/>
    <w:rsid w:val="007E045A"/>
    <w:rsid w:val="007E4337"/>
    <w:rsid w:val="007F197B"/>
    <w:rsid w:val="007F5F63"/>
    <w:rsid w:val="00801EF5"/>
    <w:rsid w:val="0080535A"/>
    <w:rsid w:val="00806B88"/>
    <w:rsid w:val="0081701E"/>
    <w:rsid w:val="008206B5"/>
    <w:rsid w:val="00821C5E"/>
    <w:rsid w:val="0083236A"/>
    <w:rsid w:val="00836571"/>
    <w:rsid w:val="00837CF7"/>
    <w:rsid w:val="008401EB"/>
    <w:rsid w:val="0084239A"/>
    <w:rsid w:val="0084577A"/>
    <w:rsid w:val="00846114"/>
    <w:rsid w:val="00850BFB"/>
    <w:rsid w:val="0085424E"/>
    <w:rsid w:val="00854AC0"/>
    <w:rsid w:val="008621F2"/>
    <w:rsid w:val="008627E2"/>
    <w:rsid w:val="00862C5C"/>
    <w:rsid w:val="00870809"/>
    <w:rsid w:val="0087565A"/>
    <w:rsid w:val="008764A7"/>
    <w:rsid w:val="008804AB"/>
    <w:rsid w:val="00887E80"/>
    <w:rsid w:val="00892562"/>
    <w:rsid w:val="008A2443"/>
    <w:rsid w:val="008B48C8"/>
    <w:rsid w:val="008C3927"/>
    <w:rsid w:val="00903158"/>
    <w:rsid w:val="00904E24"/>
    <w:rsid w:val="009148C8"/>
    <w:rsid w:val="00916566"/>
    <w:rsid w:val="00927E61"/>
    <w:rsid w:val="009430D9"/>
    <w:rsid w:val="00943CA8"/>
    <w:rsid w:val="00951B56"/>
    <w:rsid w:val="00975533"/>
    <w:rsid w:val="00986627"/>
    <w:rsid w:val="0099376F"/>
    <w:rsid w:val="00997BFC"/>
    <w:rsid w:val="009A06BE"/>
    <w:rsid w:val="009A15C0"/>
    <w:rsid w:val="009A25F4"/>
    <w:rsid w:val="009A5DD1"/>
    <w:rsid w:val="009A68FA"/>
    <w:rsid w:val="009B19B2"/>
    <w:rsid w:val="009D3326"/>
    <w:rsid w:val="009D7B7E"/>
    <w:rsid w:val="009E12DE"/>
    <w:rsid w:val="009E3508"/>
    <w:rsid w:val="009F2578"/>
    <w:rsid w:val="00A01116"/>
    <w:rsid w:val="00A05DB9"/>
    <w:rsid w:val="00A06D7F"/>
    <w:rsid w:val="00A147D4"/>
    <w:rsid w:val="00A14F68"/>
    <w:rsid w:val="00A201D7"/>
    <w:rsid w:val="00A25141"/>
    <w:rsid w:val="00A3090C"/>
    <w:rsid w:val="00A35848"/>
    <w:rsid w:val="00A41007"/>
    <w:rsid w:val="00A47944"/>
    <w:rsid w:val="00A534CB"/>
    <w:rsid w:val="00A63A13"/>
    <w:rsid w:val="00A64A25"/>
    <w:rsid w:val="00A66EF1"/>
    <w:rsid w:val="00A72724"/>
    <w:rsid w:val="00A83969"/>
    <w:rsid w:val="00A95B02"/>
    <w:rsid w:val="00A9689C"/>
    <w:rsid w:val="00A97F64"/>
    <w:rsid w:val="00AA0855"/>
    <w:rsid w:val="00AA31AA"/>
    <w:rsid w:val="00AA73E2"/>
    <w:rsid w:val="00AB313C"/>
    <w:rsid w:val="00AB5542"/>
    <w:rsid w:val="00AB5936"/>
    <w:rsid w:val="00AC1B02"/>
    <w:rsid w:val="00AE6C05"/>
    <w:rsid w:val="00AF0A80"/>
    <w:rsid w:val="00AF2A3B"/>
    <w:rsid w:val="00AF3FFE"/>
    <w:rsid w:val="00AF5007"/>
    <w:rsid w:val="00AF51EF"/>
    <w:rsid w:val="00B12D23"/>
    <w:rsid w:val="00B21C6F"/>
    <w:rsid w:val="00B24DD1"/>
    <w:rsid w:val="00B31283"/>
    <w:rsid w:val="00B3315B"/>
    <w:rsid w:val="00B37EDA"/>
    <w:rsid w:val="00B46F54"/>
    <w:rsid w:val="00B529EF"/>
    <w:rsid w:val="00B53F71"/>
    <w:rsid w:val="00B60F2F"/>
    <w:rsid w:val="00B656AE"/>
    <w:rsid w:val="00B75E33"/>
    <w:rsid w:val="00B76573"/>
    <w:rsid w:val="00B83CA8"/>
    <w:rsid w:val="00B87F71"/>
    <w:rsid w:val="00BA086E"/>
    <w:rsid w:val="00BA1F60"/>
    <w:rsid w:val="00BA65D9"/>
    <w:rsid w:val="00BB5067"/>
    <w:rsid w:val="00BC15B9"/>
    <w:rsid w:val="00BC4928"/>
    <w:rsid w:val="00BC4D43"/>
    <w:rsid w:val="00BD20B8"/>
    <w:rsid w:val="00BD7583"/>
    <w:rsid w:val="00BE139D"/>
    <w:rsid w:val="00BF0772"/>
    <w:rsid w:val="00BF36C4"/>
    <w:rsid w:val="00BF491E"/>
    <w:rsid w:val="00BF7D47"/>
    <w:rsid w:val="00C07898"/>
    <w:rsid w:val="00C12B22"/>
    <w:rsid w:val="00C17BFC"/>
    <w:rsid w:val="00C200A8"/>
    <w:rsid w:val="00C200FC"/>
    <w:rsid w:val="00C2363C"/>
    <w:rsid w:val="00C249F1"/>
    <w:rsid w:val="00C254C3"/>
    <w:rsid w:val="00C41985"/>
    <w:rsid w:val="00C41CD8"/>
    <w:rsid w:val="00C44855"/>
    <w:rsid w:val="00C46907"/>
    <w:rsid w:val="00C506AC"/>
    <w:rsid w:val="00C56167"/>
    <w:rsid w:val="00C657C2"/>
    <w:rsid w:val="00C82311"/>
    <w:rsid w:val="00C83C89"/>
    <w:rsid w:val="00C85093"/>
    <w:rsid w:val="00C90525"/>
    <w:rsid w:val="00C90BFF"/>
    <w:rsid w:val="00CA3055"/>
    <w:rsid w:val="00CA54CA"/>
    <w:rsid w:val="00CB0BE7"/>
    <w:rsid w:val="00CB3683"/>
    <w:rsid w:val="00CB609F"/>
    <w:rsid w:val="00CC0988"/>
    <w:rsid w:val="00CC24D2"/>
    <w:rsid w:val="00CC4AB4"/>
    <w:rsid w:val="00CC55B7"/>
    <w:rsid w:val="00CD32FC"/>
    <w:rsid w:val="00CD49AC"/>
    <w:rsid w:val="00CE075D"/>
    <w:rsid w:val="00CE3A82"/>
    <w:rsid w:val="00D07BEB"/>
    <w:rsid w:val="00D122FF"/>
    <w:rsid w:val="00D15309"/>
    <w:rsid w:val="00D30982"/>
    <w:rsid w:val="00D34811"/>
    <w:rsid w:val="00D409A3"/>
    <w:rsid w:val="00D550E0"/>
    <w:rsid w:val="00D5647F"/>
    <w:rsid w:val="00D574EF"/>
    <w:rsid w:val="00D7587E"/>
    <w:rsid w:val="00D75CDB"/>
    <w:rsid w:val="00D91BF7"/>
    <w:rsid w:val="00D922AC"/>
    <w:rsid w:val="00D94D68"/>
    <w:rsid w:val="00D95B81"/>
    <w:rsid w:val="00DA2ABC"/>
    <w:rsid w:val="00DB2D79"/>
    <w:rsid w:val="00DB480E"/>
    <w:rsid w:val="00DC349F"/>
    <w:rsid w:val="00DC43A7"/>
    <w:rsid w:val="00DD0E73"/>
    <w:rsid w:val="00DD120D"/>
    <w:rsid w:val="00DD4AA5"/>
    <w:rsid w:val="00DD5C9A"/>
    <w:rsid w:val="00DE7751"/>
    <w:rsid w:val="00DF7695"/>
    <w:rsid w:val="00E15745"/>
    <w:rsid w:val="00E17292"/>
    <w:rsid w:val="00E2132F"/>
    <w:rsid w:val="00E302AB"/>
    <w:rsid w:val="00E32E93"/>
    <w:rsid w:val="00E3344F"/>
    <w:rsid w:val="00E34849"/>
    <w:rsid w:val="00E34AB3"/>
    <w:rsid w:val="00E40A60"/>
    <w:rsid w:val="00E44EFA"/>
    <w:rsid w:val="00E46A59"/>
    <w:rsid w:val="00E50EFD"/>
    <w:rsid w:val="00E529E4"/>
    <w:rsid w:val="00E67550"/>
    <w:rsid w:val="00E70586"/>
    <w:rsid w:val="00E709EA"/>
    <w:rsid w:val="00E77D13"/>
    <w:rsid w:val="00E83F9D"/>
    <w:rsid w:val="00E84004"/>
    <w:rsid w:val="00E8677B"/>
    <w:rsid w:val="00E90AB0"/>
    <w:rsid w:val="00E914DF"/>
    <w:rsid w:val="00E915D1"/>
    <w:rsid w:val="00EA346E"/>
    <w:rsid w:val="00EA6813"/>
    <w:rsid w:val="00EA7F98"/>
    <w:rsid w:val="00EC168F"/>
    <w:rsid w:val="00EC5D28"/>
    <w:rsid w:val="00ED2BB6"/>
    <w:rsid w:val="00ED4000"/>
    <w:rsid w:val="00ED5087"/>
    <w:rsid w:val="00EE18C8"/>
    <w:rsid w:val="00EE71EA"/>
    <w:rsid w:val="00EF54D9"/>
    <w:rsid w:val="00F025B2"/>
    <w:rsid w:val="00F07832"/>
    <w:rsid w:val="00F120BB"/>
    <w:rsid w:val="00F17B4F"/>
    <w:rsid w:val="00F17BB0"/>
    <w:rsid w:val="00F26353"/>
    <w:rsid w:val="00F334D5"/>
    <w:rsid w:val="00F33CDE"/>
    <w:rsid w:val="00F40CD7"/>
    <w:rsid w:val="00F5238F"/>
    <w:rsid w:val="00F54F9D"/>
    <w:rsid w:val="00F5607B"/>
    <w:rsid w:val="00F65A43"/>
    <w:rsid w:val="00F702E2"/>
    <w:rsid w:val="00F7409F"/>
    <w:rsid w:val="00F83459"/>
    <w:rsid w:val="00F857C3"/>
    <w:rsid w:val="00F87168"/>
    <w:rsid w:val="00F91490"/>
    <w:rsid w:val="00F919BF"/>
    <w:rsid w:val="00F97E1E"/>
    <w:rsid w:val="00FA0011"/>
    <w:rsid w:val="00FA3E81"/>
    <w:rsid w:val="00FA5C29"/>
    <w:rsid w:val="00FA76F1"/>
    <w:rsid w:val="00FB0BE6"/>
    <w:rsid w:val="00FB148C"/>
    <w:rsid w:val="00FC20DA"/>
    <w:rsid w:val="00FC226C"/>
    <w:rsid w:val="00FC2635"/>
    <w:rsid w:val="00FC6BCF"/>
    <w:rsid w:val="00FD604E"/>
    <w:rsid w:val="00FD6A53"/>
    <w:rsid w:val="00FD7568"/>
    <w:rsid w:val="00FE4D82"/>
    <w:rsid w:val="00FE5AB3"/>
    <w:rsid w:val="00FE6F07"/>
    <w:rsid w:val="00FF4B8D"/>
    <w:rsid w:val="00FF54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C52CE5C"/>
  <w15:docId w15:val="{AB5F98AF-5AFC-4F9E-839A-D764E99EE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4D469A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4D469A"/>
    <w:rPr>
      <w:sz w:val="24"/>
      <w:szCs w:val="24"/>
    </w:rPr>
  </w:style>
  <w:style w:type="character" w:styleId="Hyperlink">
    <w:name w:val="Hyperlink"/>
    <w:uiPriority w:val="99"/>
    <w:unhideWhenUsed/>
    <w:rsid w:val="007373B8"/>
    <w:rPr>
      <w:color w:val="0000FF"/>
      <w:u w:val="single"/>
    </w:rPr>
  </w:style>
  <w:style w:type="character" w:styleId="PageNumber">
    <w:name w:val="page number"/>
    <w:uiPriority w:val="99"/>
    <w:semiHidden/>
    <w:unhideWhenUsed/>
    <w:rsid w:val="00AA73E2"/>
  </w:style>
  <w:style w:type="paragraph" w:styleId="BalloonText">
    <w:name w:val="Balloon Text"/>
    <w:basedOn w:val="Normal"/>
    <w:link w:val="BalloonTextChar"/>
    <w:uiPriority w:val="99"/>
    <w:semiHidden/>
    <w:unhideWhenUsed/>
    <w:rsid w:val="00C249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9F1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4F21EF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1A6E3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68052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DGongora@southernperu.com.pe" TargetMode="External"/><Relationship Id="rId13" Type="http://schemas.openxmlformats.org/officeDocument/2006/relationships/image" Target="media/image1.jpeg"/><Relationship Id="rId18" Type="http://schemas.openxmlformats.org/officeDocument/2006/relationships/image" Target="media/image6.png"/><Relationship Id="rId3" Type="http://schemas.openxmlformats.org/officeDocument/2006/relationships/settings" Target="settings.xml"/><Relationship Id="rId21" Type="http://schemas.openxmlformats.org/officeDocument/2006/relationships/image" Target="media/image9.emf"/><Relationship Id="rId7" Type="http://schemas.openxmlformats.org/officeDocument/2006/relationships/hyperlink" Target="mailto:DOviedo@southernperu.com.pe" TargetMode="Externa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8.em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fontTable" Target="fontTable.xml"/><Relationship Id="rId10" Type="http://schemas.openxmlformats.org/officeDocument/2006/relationships/header" Target="header2.xml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image" Target="media/image2.jpeg"/><Relationship Id="rId22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Metadata/LabelInfo.xml><?xml version="1.0" encoding="utf-8"?>
<clbl:labelList xmlns:clbl="http://schemas.microsoft.com/office/2020/mipLabelMetadata">
  <clbl:label id="{773471c9-42e1-48a6-bea0-fb25f522e034}" enabled="0" method="" siteId="{773471c9-42e1-48a6-bea0-fb25f522e034}" removed="1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6</Pages>
  <Words>2762</Words>
  <Characters>15749</Characters>
  <Application>Microsoft Office Word</Application>
  <DocSecurity>0</DocSecurity>
  <Lines>131</Lines>
  <Paragraphs>36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ISTerre</Company>
  <LinksUpToDate>false</LinksUpToDate>
  <CharactersWithSpaces>18475</CharactersWithSpaces>
  <SharedDoc>false</SharedDoc>
  <HLinks>
    <vt:vector size="6" baseType="variant">
      <vt:variant>
        <vt:i4>196684</vt:i4>
      </vt:variant>
      <vt:variant>
        <vt:i4>-1</vt:i4>
      </vt:variant>
      <vt:variant>
        <vt:i4>1026</vt:i4>
      </vt:variant>
      <vt:variant>
        <vt:i4>1</vt:i4>
      </vt:variant>
      <vt:variant>
        <vt:lpwstr>logo SGP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Thierry Sempéré</dc:creator>
  <cp:lastModifiedBy>Oviedo, Dario</cp:lastModifiedBy>
  <cp:revision>3</cp:revision>
  <cp:lastPrinted>2015-02-13T19:19:00Z</cp:lastPrinted>
  <dcterms:created xsi:type="dcterms:W3CDTF">2025-07-21T05:07:00Z</dcterms:created>
  <dcterms:modified xsi:type="dcterms:W3CDTF">2025-07-21T05:07:00Z</dcterms:modified>
</cp:coreProperties>
</file>